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9"/>
      </w:tblGrid>
      <w:tr w:rsidR="00226110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110" w:rsidRPr="005A032F" w:rsidRDefault="00226110" w:rsidP="00682D10">
            <w:pPr>
              <w:jc w:val="center"/>
              <w:rPr>
                <w:rFonts w:ascii="Verdana" w:hAnsi="Verdana"/>
                <w:b/>
              </w:rPr>
            </w:pPr>
            <w:r w:rsidRPr="005A032F">
              <w:rPr>
                <w:rFonts w:ascii="Verdana" w:hAnsi="Verdana"/>
                <w:b/>
              </w:rPr>
              <w:t>IV SEMESTRE</w:t>
            </w:r>
          </w:p>
        </w:tc>
      </w:tr>
      <w:tr w:rsidR="00226110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110" w:rsidRPr="005A032F" w:rsidRDefault="00226110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Descripción General:</w:t>
            </w:r>
          </w:p>
        </w:tc>
      </w:tr>
      <w:tr w:rsidR="00226110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226110" w:rsidRPr="005A032F" w:rsidRDefault="00226110" w:rsidP="00682D10">
            <w:pPr>
              <w:tabs>
                <w:tab w:val="left" w:pos="1410"/>
              </w:tabs>
              <w:jc w:val="both"/>
              <w:rPr>
                <w:rFonts w:ascii="Verdana" w:hAnsi="Verdana"/>
                <w:sz w:val="20"/>
              </w:rPr>
            </w:pPr>
          </w:p>
          <w:p w:rsidR="00226110" w:rsidRPr="005A032F" w:rsidRDefault="00226110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Asignatura          :  Macroeconomía I</w:t>
            </w:r>
          </w:p>
          <w:p w:rsidR="00226110" w:rsidRPr="005A032F" w:rsidRDefault="00226110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Año                    :  2do Año</w:t>
            </w:r>
          </w:p>
          <w:p w:rsidR="00226110" w:rsidRPr="005A032F" w:rsidRDefault="00226110" w:rsidP="00682D10">
            <w:pPr>
              <w:tabs>
                <w:tab w:val="left" w:pos="-288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Horas                 :  4-0-0</w:t>
            </w:r>
          </w:p>
          <w:p w:rsidR="00226110" w:rsidRPr="005A032F" w:rsidRDefault="00226110" w:rsidP="00682D10">
            <w:pPr>
              <w:spacing w:line="276" w:lineRule="auto"/>
              <w:jc w:val="both"/>
              <w:rPr>
                <w:rFonts w:ascii="Verdana" w:hAnsi="Verdana"/>
                <w:i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Requisitos           :  Microeconomía I</w:t>
            </w:r>
          </w:p>
          <w:p w:rsidR="00226110" w:rsidRPr="005A032F" w:rsidRDefault="00226110" w:rsidP="00682D10">
            <w:pPr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226110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110" w:rsidRPr="005A032F" w:rsidRDefault="00226110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Objetivos Generales:</w:t>
            </w:r>
          </w:p>
        </w:tc>
      </w:tr>
      <w:tr w:rsidR="00226110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226110" w:rsidRPr="005A032F" w:rsidRDefault="00226110" w:rsidP="00682D10">
            <w:pPr>
              <w:rPr>
                <w:rFonts w:ascii="Verdana" w:hAnsi="Verdana"/>
              </w:rPr>
            </w:pPr>
          </w:p>
          <w:p w:rsidR="00226110" w:rsidRPr="00C825F1" w:rsidRDefault="00226110" w:rsidP="00226110">
            <w:pPr>
              <w:pStyle w:val="Prrafodelista"/>
              <w:numPr>
                <w:ilvl w:val="0"/>
                <w:numId w:val="21"/>
              </w:numPr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 w:rsidRPr="00C825F1">
              <w:rPr>
                <w:rFonts w:ascii="Verdana" w:hAnsi="Verdana"/>
                <w:sz w:val="20"/>
              </w:rPr>
              <w:t>Entregar al alumno una descripción general, sistémica y preliminar de la macroeconomía, de tal modo que le permita conocer su campo y método de estudio.</w:t>
            </w:r>
          </w:p>
          <w:p w:rsidR="00226110" w:rsidRPr="00C825F1" w:rsidRDefault="00226110" w:rsidP="00226110">
            <w:pPr>
              <w:pStyle w:val="Prrafodelista"/>
              <w:numPr>
                <w:ilvl w:val="0"/>
                <w:numId w:val="21"/>
              </w:numPr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 w:rsidRPr="00C825F1">
              <w:rPr>
                <w:rFonts w:ascii="Verdana" w:hAnsi="Verdana"/>
                <w:sz w:val="20"/>
              </w:rPr>
              <w:t>Lograr que el alumno sea capaz de comprender y utilizar un lenguaje macroeconómico, además de analizar y plantear soluciones a situaciones inherentes al campo de la macroeconomía, a un nivel introductorio.</w:t>
            </w:r>
          </w:p>
          <w:p w:rsidR="00226110" w:rsidRPr="005A032F" w:rsidRDefault="00226110" w:rsidP="00682D10">
            <w:pPr>
              <w:rPr>
                <w:rFonts w:ascii="Verdana" w:hAnsi="Verdana"/>
                <w:sz w:val="20"/>
              </w:rPr>
            </w:pPr>
          </w:p>
        </w:tc>
      </w:tr>
      <w:tr w:rsidR="00226110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110" w:rsidRPr="005A032F" w:rsidRDefault="00226110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Contenido Unidades Temáticas:</w:t>
            </w:r>
          </w:p>
        </w:tc>
      </w:tr>
      <w:tr w:rsidR="00226110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226110" w:rsidRPr="005A032F" w:rsidRDefault="00226110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226110" w:rsidRPr="005A032F" w:rsidRDefault="00226110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UNIDAD 1     INTRODUCCIÓN A LA MACROECONOMÍA</w:t>
            </w:r>
          </w:p>
          <w:p w:rsidR="00226110" w:rsidRPr="001028DF" w:rsidRDefault="00226110" w:rsidP="00682D10">
            <w:pPr>
              <w:rPr>
                <w:rFonts w:ascii="Verdana" w:hAnsi="Verdana"/>
                <w:sz w:val="16"/>
              </w:rPr>
            </w:pPr>
          </w:p>
          <w:p w:rsidR="00226110" w:rsidRPr="005A032F" w:rsidRDefault="00226110" w:rsidP="00226110">
            <w:pPr>
              <w:numPr>
                <w:ilvl w:val="1"/>
                <w:numId w:val="2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Raíces de la macroeconomía</w:t>
            </w:r>
            <w:r>
              <w:rPr>
                <w:rFonts w:ascii="Verdana" w:hAnsi="Verdana"/>
                <w:sz w:val="16"/>
              </w:rPr>
              <w:t>.</w:t>
            </w:r>
          </w:p>
          <w:p w:rsidR="00226110" w:rsidRPr="005A032F" w:rsidRDefault="00226110" w:rsidP="00226110">
            <w:pPr>
              <w:numPr>
                <w:ilvl w:val="1"/>
                <w:numId w:val="3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La gran depresión y J</w:t>
            </w:r>
            <w:r w:rsidRPr="005A032F">
              <w:rPr>
                <w:rFonts w:ascii="Verdana" w:hAnsi="Verdana"/>
                <w:sz w:val="16"/>
              </w:rPr>
              <w:t>ohn Maynard Keynes</w:t>
            </w:r>
            <w:r>
              <w:rPr>
                <w:rFonts w:ascii="Verdana" w:hAnsi="Verdana"/>
                <w:sz w:val="16"/>
              </w:rPr>
              <w:t>.</w:t>
            </w:r>
          </w:p>
          <w:p w:rsidR="00226110" w:rsidRDefault="00226110" w:rsidP="00226110">
            <w:pPr>
              <w:numPr>
                <w:ilvl w:val="1"/>
                <w:numId w:val="4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Componentes de la macroeconomía</w:t>
            </w:r>
            <w:r>
              <w:rPr>
                <w:rFonts w:ascii="Verdana" w:hAnsi="Verdana"/>
                <w:sz w:val="16"/>
              </w:rPr>
              <w:t>.</w:t>
            </w:r>
          </w:p>
          <w:p w:rsidR="00226110" w:rsidRPr="00DA1831" w:rsidRDefault="00226110" w:rsidP="00682D10">
            <w:pPr>
              <w:spacing w:line="360" w:lineRule="auto"/>
              <w:rPr>
                <w:rFonts w:ascii="Verdana" w:hAnsi="Verdana"/>
                <w:sz w:val="22"/>
              </w:rPr>
            </w:pPr>
          </w:p>
          <w:p w:rsidR="00226110" w:rsidRPr="00DA1831" w:rsidRDefault="00226110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  <w:r w:rsidRPr="00DA1831">
              <w:rPr>
                <w:rFonts w:ascii="Verdana" w:hAnsi="Verdana"/>
                <w:b/>
                <w:i/>
                <w:sz w:val="18"/>
              </w:rPr>
              <w:t>UNIDAD 2    MEDICIÓN DEL PRODUCTO NACIONAL Y EL INGRESO NACIONAL</w:t>
            </w:r>
          </w:p>
          <w:p w:rsidR="00226110" w:rsidRPr="001028DF" w:rsidRDefault="00226110" w:rsidP="00682D10">
            <w:pPr>
              <w:rPr>
                <w:rFonts w:ascii="Verdana" w:hAnsi="Verdana"/>
                <w:sz w:val="16"/>
              </w:rPr>
            </w:pPr>
          </w:p>
          <w:p w:rsidR="00226110" w:rsidRPr="005A032F" w:rsidRDefault="00226110" w:rsidP="00226110">
            <w:pPr>
              <w:numPr>
                <w:ilvl w:val="1"/>
                <w:numId w:val="5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Producto interno bruto</w:t>
            </w:r>
            <w:r>
              <w:rPr>
                <w:rFonts w:ascii="Verdana" w:hAnsi="Verdana"/>
                <w:sz w:val="16"/>
              </w:rPr>
              <w:t>.</w:t>
            </w:r>
          </w:p>
          <w:p w:rsidR="00226110" w:rsidRPr="005A032F" w:rsidRDefault="00226110" w:rsidP="00226110">
            <w:pPr>
              <w:numPr>
                <w:ilvl w:val="1"/>
                <w:numId w:val="6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Cálculo del PIB</w:t>
            </w:r>
            <w:r>
              <w:rPr>
                <w:rFonts w:ascii="Verdana" w:hAnsi="Verdana"/>
                <w:sz w:val="16"/>
              </w:rPr>
              <w:t>.</w:t>
            </w:r>
          </w:p>
          <w:p w:rsidR="00226110" w:rsidRPr="005A032F" w:rsidRDefault="00226110" w:rsidP="00226110">
            <w:pPr>
              <w:numPr>
                <w:ilvl w:val="1"/>
                <w:numId w:val="7"/>
              </w:numPr>
              <w:tabs>
                <w:tab w:val="clear" w:pos="159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PIB  real.</w:t>
            </w:r>
          </w:p>
          <w:p w:rsidR="00226110" w:rsidRDefault="00226110" w:rsidP="00226110">
            <w:pPr>
              <w:numPr>
                <w:ilvl w:val="1"/>
                <w:numId w:val="8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Limitaciones del concepto del PIB</w:t>
            </w:r>
            <w:r>
              <w:rPr>
                <w:rFonts w:ascii="Verdana" w:hAnsi="Verdana"/>
                <w:sz w:val="16"/>
              </w:rPr>
              <w:t>.</w:t>
            </w:r>
          </w:p>
          <w:p w:rsidR="00226110" w:rsidRPr="00DA1831" w:rsidRDefault="00226110" w:rsidP="00682D10">
            <w:pPr>
              <w:spacing w:line="276" w:lineRule="auto"/>
              <w:rPr>
                <w:rFonts w:ascii="Verdana" w:hAnsi="Verdana"/>
                <w:sz w:val="22"/>
              </w:rPr>
            </w:pPr>
          </w:p>
          <w:p w:rsidR="00226110" w:rsidRPr="005A032F" w:rsidRDefault="00226110" w:rsidP="00682D10">
            <w:pPr>
              <w:tabs>
                <w:tab w:val="num" w:pos="540"/>
              </w:tabs>
              <w:rPr>
                <w:rFonts w:ascii="Verdana" w:hAnsi="Verdana"/>
                <w:sz w:val="18"/>
              </w:rPr>
            </w:pPr>
            <w:r w:rsidRPr="00DA1831">
              <w:rPr>
                <w:rFonts w:ascii="Verdana" w:hAnsi="Verdana"/>
                <w:b/>
                <w:i/>
                <w:sz w:val="18"/>
              </w:rPr>
              <w:t>UNIDAD 3     PROBLEMAS MACROECONÓMICOS: DESEMPLEO E INFLACIÓN</w:t>
            </w:r>
          </w:p>
          <w:p w:rsidR="00226110" w:rsidRPr="001028DF" w:rsidRDefault="00226110" w:rsidP="00682D10">
            <w:pPr>
              <w:rPr>
                <w:rFonts w:ascii="Verdana" w:hAnsi="Verdana"/>
                <w:sz w:val="16"/>
              </w:rPr>
            </w:pPr>
          </w:p>
          <w:p w:rsidR="00226110" w:rsidRPr="005A032F" w:rsidRDefault="00226110" w:rsidP="00226110">
            <w:pPr>
              <w:numPr>
                <w:ilvl w:val="1"/>
                <w:numId w:val="9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Recesiones, depresiones y desempleo</w:t>
            </w:r>
            <w:r>
              <w:rPr>
                <w:rFonts w:ascii="Verdana" w:hAnsi="Verdana"/>
                <w:sz w:val="16"/>
              </w:rPr>
              <w:t>.</w:t>
            </w:r>
            <w:r w:rsidRPr="005A032F">
              <w:rPr>
                <w:rFonts w:ascii="Verdana" w:hAnsi="Verdana"/>
                <w:sz w:val="16"/>
              </w:rPr>
              <w:t xml:space="preserve"> </w:t>
            </w:r>
          </w:p>
          <w:p w:rsidR="00226110" w:rsidRDefault="00226110" w:rsidP="00226110">
            <w:pPr>
              <w:numPr>
                <w:ilvl w:val="1"/>
                <w:numId w:val="10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Inflación, definición</w:t>
            </w:r>
            <w:r>
              <w:rPr>
                <w:rFonts w:ascii="Verdana" w:hAnsi="Verdana"/>
                <w:sz w:val="16"/>
              </w:rPr>
              <w:t xml:space="preserve"> de inflación, índice de precio y</w:t>
            </w:r>
            <w:r w:rsidRPr="005A032F">
              <w:rPr>
                <w:rFonts w:ascii="Verdana" w:hAnsi="Verdana"/>
                <w:sz w:val="16"/>
              </w:rPr>
              <w:t xml:space="preserve"> costos de inflación</w:t>
            </w:r>
            <w:r>
              <w:rPr>
                <w:rFonts w:ascii="Verdana" w:hAnsi="Verdana"/>
                <w:sz w:val="16"/>
              </w:rPr>
              <w:t>.</w:t>
            </w:r>
          </w:p>
          <w:p w:rsidR="00226110" w:rsidRPr="00DA1831" w:rsidRDefault="00226110" w:rsidP="00682D10">
            <w:pPr>
              <w:spacing w:line="360" w:lineRule="auto"/>
              <w:rPr>
                <w:rFonts w:ascii="Verdana" w:hAnsi="Verdana"/>
                <w:sz w:val="22"/>
              </w:rPr>
            </w:pPr>
            <w:r w:rsidRPr="005A032F">
              <w:rPr>
                <w:rFonts w:ascii="Verdana" w:hAnsi="Verdana"/>
                <w:sz w:val="16"/>
              </w:rPr>
              <w:t xml:space="preserve"> </w:t>
            </w:r>
          </w:p>
          <w:p w:rsidR="00226110" w:rsidRPr="005A032F" w:rsidRDefault="00226110" w:rsidP="00682D10">
            <w:pPr>
              <w:tabs>
                <w:tab w:val="num" w:pos="540"/>
              </w:tabs>
              <w:rPr>
                <w:rFonts w:ascii="Verdana" w:hAnsi="Verdana"/>
                <w:i/>
                <w:sz w:val="18"/>
              </w:rPr>
            </w:pPr>
            <w:r w:rsidRPr="00DA1831">
              <w:rPr>
                <w:rFonts w:ascii="Verdana" w:hAnsi="Verdana"/>
                <w:b/>
                <w:i/>
                <w:sz w:val="18"/>
              </w:rPr>
              <w:t>UNIDAD 4     GASTO AGREGADO Y PRODUCTO DE EQUILIBRIO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</w:p>
          <w:p w:rsidR="00226110" w:rsidRPr="001028DF" w:rsidRDefault="00226110" w:rsidP="00682D10">
            <w:pPr>
              <w:rPr>
                <w:rFonts w:ascii="Verdana" w:hAnsi="Verdana"/>
                <w:sz w:val="16"/>
              </w:rPr>
            </w:pPr>
          </w:p>
          <w:p w:rsidR="00226110" w:rsidRPr="005A032F" w:rsidRDefault="00226110" w:rsidP="00226110">
            <w:pPr>
              <w:numPr>
                <w:ilvl w:val="1"/>
                <w:numId w:val="11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Pro</w:t>
            </w:r>
            <w:r>
              <w:rPr>
                <w:rFonts w:ascii="Verdana" w:hAnsi="Verdana"/>
                <w:sz w:val="16"/>
              </w:rPr>
              <w:t>ducto</w:t>
            </w:r>
            <w:r w:rsidRPr="005A032F">
              <w:rPr>
                <w:rFonts w:ascii="Verdana" w:hAnsi="Verdana"/>
                <w:sz w:val="16"/>
              </w:rPr>
              <w:t xml:space="preserve"> (ingreso)</w:t>
            </w:r>
            <w:r>
              <w:rPr>
                <w:rFonts w:ascii="Verdana" w:hAnsi="Verdana"/>
                <w:sz w:val="16"/>
              </w:rPr>
              <w:t xml:space="preserve"> </w:t>
            </w:r>
            <w:r w:rsidRPr="005A032F">
              <w:rPr>
                <w:rFonts w:ascii="Verdana" w:hAnsi="Verdana"/>
                <w:sz w:val="16"/>
              </w:rPr>
              <w:t>agregado de equilibrio</w:t>
            </w:r>
            <w:r>
              <w:rPr>
                <w:rFonts w:ascii="Verdana" w:hAnsi="Verdana"/>
                <w:sz w:val="16"/>
              </w:rPr>
              <w:t>.</w:t>
            </w:r>
          </w:p>
          <w:p w:rsidR="00226110" w:rsidRPr="005A032F" w:rsidRDefault="00226110" w:rsidP="00226110">
            <w:pPr>
              <w:numPr>
                <w:ilvl w:val="1"/>
                <w:numId w:val="12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El método ahorro inversión</w:t>
            </w:r>
            <w:r>
              <w:rPr>
                <w:rFonts w:ascii="Verdana" w:hAnsi="Verdana"/>
                <w:sz w:val="16"/>
              </w:rPr>
              <w:t>.</w:t>
            </w:r>
          </w:p>
          <w:p w:rsidR="00226110" w:rsidRPr="005A032F" w:rsidRDefault="00226110" w:rsidP="00226110">
            <w:pPr>
              <w:numPr>
                <w:ilvl w:val="1"/>
                <w:numId w:val="13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Ajuste de equilibrio</w:t>
            </w:r>
            <w:r>
              <w:rPr>
                <w:rFonts w:ascii="Verdana" w:hAnsi="Verdana"/>
                <w:sz w:val="16"/>
              </w:rPr>
              <w:t>.</w:t>
            </w:r>
          </w:p>
          <w:p w:rsidR="00226110" w:rsidRDefault="00226110" w:rsidP="00226110">
            <w:pPr>
              <w:numPr>
                <w:ilvl w:val="1"/>
                <w:numId w:val="14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El multiplicador</w:t>
            </w:r>
            <w:r>
              <w:rPr>
                <w:rFonts w:ascii="Verdana" w:hAnsi="Verdana"/>
                <w:sz w:val="16"/>
              </w:rPr>
              <w:t>.</w:t>
            </w:r>
            <w:r w:rsidRPr="005A032F">
              <w:rPr>
                <w:rFonts w:ascii="Verdana" w:hAnsi="Verdana"/>
                <w:sz w:val="16"/>
              </w:rPr>
              <w:t xml:space="preserve"> </w:t>
            </w:r>
          </w:p>
          <w:p w:rsidR="00226110" w:rsidRDefault="00226110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226110" w:rsidRPr="005A032F" w:rsidRDefault="00226110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226110" w:rsidRPr="00DA1831" w:rsidRDefault="00226110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  <w:r w:rsidRPr="00DA1831">
              <w:rPr>
                <w:rFonts w:ascii="Verdana" w:hAnsi="Verdana"/>
                <w:b/>
                <w:i/>
                <w:sz w:val="18"/>
              </w:rPr>
              <w:t xml:space="preserve">UNIDAD 5     LA POLÍTICA FISCAL </w:t>
            </w:r>
          </w:p>
          <w:p w:rsidR="00226110" w:rsidRPr="005A032F" w:rsidRDefault="00226110" w:rsidP="00682D10">
            <w:pPr>
              <w:rPr>
                <w:rFonts w:ascii="Verdana" w:hAnsi="Verdana"/>
                <w:sz w:val="16"/>
              </w:rPr>
            </w:pPr>
          </w:p>
          <w:p w:rsidR="00226110" w:rsidRPr="005A032F" w:rsidRDefault="00226110" w:rsidP="00226110">
            <w:pPr>
              <w:numPr>
                <w:ilvl w:val="1"/>
                <w:numId w:val="15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Participación del gobierno en la economía</w:t>
            </w:r>
            <w:r>
              <w:rPr>
                <w:rFonts w:ascii="Verdana" w:hAnsi="Verdana"/>
                <w:sz w:val="16"/>
              </w:rPr>
              <w:t>.</w:t>
            </w:r>
          </w:p>
          <w:p w:rsidR="00226110" w:rsidRPr="005A032F" w:rsidRDefault="00226110" w:rsidP="00226110">
            <w:pPr>
              <w:numPr>
                <w:ilvl w:val="1"/>
                <w:numId w:val="16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lastRenderedPageBreak/>
              <w:t>Los efectos multiplicadores de la política fiscal</w:t>
            </w:r>
            <w:r>
              <w:rPr>
                <w:rFonts w:ascii="Verdana" w:hAnsi="Verdana"/>
                <w:sz w:val="16"/>
              </w:rPr>
              <w:t>.</w:t>
            </w:r>
          </w:p>
          <w:p w:rsidR="00226110" w:rsidRDefault="00226110" w:rsidP="00226110">
            <w:pPr>
              <w:numPr>
                <w:ilvl w:val="1"/>
                <w:numId w:val="17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Integración del sector externo</w:t>
            </w:r>
            <w:r>
              <w:rPr>
                <w:rFonts w:ascii="Verdana" w:hAnsi="Verdana"/>
                <w:sz w:val="16"/>
              </w:rPr>
              <w:t>.</w:t>
            </w:r>
          </w:p>
          <w:p w:rsidR="00226110" w:rsidRPr="00DA1831" w:rsidRDefault="00226110" w:rsidP="00682D10">
            <w:pPr>
              <w:spacing w:line="360" w:lineRule="auto"/>
              <w:rPr>
                <w:rFonts w:ascii="Verdana" w:hAnsi="Verdana"/>
                <w:sz w:val="22"/>
              </w:rPr>
            </w:pPr>
          </w:p>
          <w:p w:rsidR="00226110" w:rsidRPr="00DA1831" w:rsidRDefault="00226110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  <w:r w:rsidRPr="00DA1831">
              <w:rPr>
                <w:rFonts w:ascii="Verdana" w:hAnsi="Verdana"/>
                <w:b/>
                <w:i/>
                <w:sz w:val="18"/>
              </w:rPr>
              <w:t>UNIDAD 6     LA OFERTA DEL DINERO</w:t>
            </w:r>
          </w:p>
          <w:p w:rsidR="00226110" w:rsidRPr="005A032F" w:rsidRDefault="00226110" w:rsidP="00682D10">
            <w:pPr>
              <w:rPr>
                <w:rFonts w:ascii="Verdana" w:hAnsi="Verdana"/>
                <w:sz w:val="16"/>
              </w:rPr>
            </w:pPr>
          </w:p>
          <w:p w:rsidR="00226110" w:rsidRPr="005A032F" w:rsidRDefault="00226110" w:rsidP="00226110">
            <w:pPr>
              <w:framePr w:hSpace="141" w:wrap="around" w:vAnchor="page" w:hAnchor="margin" w:y="1598"/>
              <w:numPr>
                <w:ilvl w:val="1"/>
                <w:numId w:val="18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Generalidades sobre el dinero</w:t>
            </w:r>
            <w:r>
              <w:rPr>
                <w:rFonts w:ascii="Verdana" w:hAnsi="Verdana"/>
                <w:sz w:val="16"/>
              </w:rPr>
              <w:t>.</w:t>
            </w:r>
          </w:p>
          <w:p w:rsidR="00226110" w:rsidRPr="005A032F" w:rsidRDefault="00226110" w:rsidP="00226110">
            <w:pPr>
              <w:framePr w:hSpace="141" w:wrap="around" w:vAnchor="page" w:hAnchor="margin" w:y="1598"/>
              <w:numPr>
                <w:ilvl w:val="1"/>
                <w:numId w:val="19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Creación de dinero por los bancos</w:t>
            </w:r>
            <w:r>
              <w:rPr>
                <w:rFonts w:ascii="Verdana" w:hAnsi="Verdana"/>
                <w:sz w:val="16"/>
              </w:rPr>
              <w:t>.</w:t>
            </w:r>
          </w:p>
          <w:p w:rsidR="00226110" w:rsidRPr="005A032F" w:rsidRDefault="00226110" w:rsidP="00226110">
            <w:pPr>
              <w:framePr w:hSpace="141" w:wrap="around" w:vAnchor="page" w:hAnchor="margin" w:y="1598"/>
              <w:numPr>
                <w:ilvl w:val="1"/>
                <w:numId w:val="20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El banco central de Chile</w:t>
            </w:r>
            <w:r>
              <w:rPr>
                <w:rFonts w:ascii="Verdana" w:hAnsi="Verdana"/>
                <w:sz w:val="16"/>
              </w:rPr>
              <w:t>.</w:t>
            </w:r>
          </w:p>
          <w:p w:rsidR="00226110" w:rsidRPr="005A032F" w:rsidRDefault="00226110" w:rsidP="00682D10">
            <w:pPr>
              <w:rPr>
                <w:rFonts w:ascii="Verdana" w:hAnsi="Verdana"/>
                <w:i/>
                <w:sz w:val="20"/>
              </w:rPr>
            </w:pPr>
          </w:p>
        </w:tc>
      </w:tr>
      <w:tr w:rsidR="00226110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110" w:rsidRPr="005A032F" w:rsidRDefault="00226110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lastRenderedPageBreak/>
              <w:t>Bibliografía de Referencia:</w:t>
            </w:r>
          </w:p>
        </w:tc>
      </w:tr>
      <w:tr w:rsidR="00226110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</w:tcBorders>
          </w:tcPr>
          <w:p w:rsidR="00226110" w:rsidRPr="005A032F" w:rsidRDefault="00226110" w:rsidP="00682D10">
            <w:pPr>
              <w:rPr>
                <w:rFonts w:ascii="Verdana" w:hAnsi="Verdana"/>
                <w:sz w:val="16"/>
                <w:lang w:val="es-ES_tradnl"/>
              </w:rPr>
            </w:pPr>
          </w:p>
          <w:p w:rsidR="00226110" w:rsidRPr="005A032F" w:rsidRDefault="00226110" w:rsidP="00226110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</w:rPr>
              <w:t>Dornbusch</w:t>
            </w:r>
            <w:proofErr w:type="spellEnd"/>
            <w:r>
              <w:rPr>
                <w:rFonts w:ascii="Verdana" w:hAnsi="Verdana"/>
                <w:sz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</w:rPr>
              <w:t>Rudiges</w:t>
            </w:r>
            <w:proofErr w:type="spellEnd"/>
            <w:r>
              <w:rPr>
                <w:rFonts w:ascii="Verdana" w:hAnsi="Verdana"/>
                <w:sz w:val="16"/>
              </w:rPr>
              <w:t xml:space="preserve">; Macroeconomía, </w:t>
            </w:r>
            <w:r>
              <w:rPr>
                <w:rFonts w:ascii="Verdana" w:hAnsi="Verdana"/>
                <w:sz w:val="16"/>
                <w:lang w:val="en-US"/>
              </w:rPr>
              <w:t>Edit. McGraw-</w:t>
            </w:r>
            <w:r w:rsidRPr="005A032F">
              <w:rPr>
                <w:rFonts w:ascii="Verdana" w:hAnsi="Verdana"/>
                <w:sz w:val="16"/>
                <w:lang w:val="en-US"/>
              </w:rPr>
              <w:t>Hill, 1998.</w:t>
            </w:r>
          </w:p>
          <w:p w:rsidR="00226110" w:rsidRPr="005A032F" w:rsidRDefault="00226110" w:rsidP="00226110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</w:rPr>
              <w:t xml:space="preserve">Case y </w:t>
            </w:r>
            <w:proofErr w:type="spellStart"/>
            <w:r>
              <w:rPr>
                <w:rFonts w:ascii="Verdana" w:hAnsi="Verdana"/>
                <w:sz w:val="16"/>
              </w:rPr>
              <w:t>fair</w:t>
            </w:r>
            <w:proofErr w:type="spellEnd"/>
            <w:r>
              <w:rPr>
                <w:rFonts w:ascii="Verdana" w:hAnsi="Verdana"/>
                <w:sz w:val="16"/>
              </w:rPr>
              <w:t>; Principios de M</w:t>
            </w:r>
            <w:r w:rsidRPr="005A032F">
              <w:rPr>
                <w:rFonts w:ascii="Verdana" w:hAnsi="Verdana"/>
                <w:sz w:val="16"/>
              </w:rPr>
              <w:t xml:space="preserve">acroeconomía. Edit. </w:t>
            </w:r>
            <w:proofErr w:type="spellStart"/>
            <w:r w:rsidRPr="005A032F">
              <w:rPr>
                <w:rFonts w:ascii="Verdana" w:hAnsi="Verdana"/>
                <w:sz w:val="16"/>
              </w:rPr>
              <w:t>Pretice</w:t>
            </w:r>
            <w:proofErr w:type="spellEnd"/>
            <w:r w:rsidRPr="005A032F">
              <w:rPr>
                <w:rFonts w:ascii="Verdana" w:hAnsi="Verdana"/>
                <w:sz w:val="16"/>
              </w:rPr>
              <w:t xml:space="preserve"> Hall, 1997.</w:t>
            </w:r>
          </w:p>
          <w:p w:rsidR="00226110" w:rsidRPr="005A032F" w:rsidRDefault="00226110" w:rsidP="00226110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sz w:val="16"/>
              </w:rPr>
              <w:t>Leroy</w:t>
            </w:r>
            <w:proofErr w:type="spellEnd"/>
            <w:r>
              <w:rPr>
                <w:rFonts w:ascii="Verdana" w:hAnsi="Verdana"/>
                <w:sz w:val="16"/>
              </w:rPr>
              <w:t xml:space="preserve"> Miller;</w:t>
            </w:r>
            <w:r w:rsidRPr="005A032F">
              <w:rPr>
                <w:rFonts w:ascii="Verdana" w:hAnsi="Verdana"/>
                <w:sz w:val="16"/>
              </w:rPr>
              <w:t xml:space="preserve"> Roger Macroeconomía Moderna, McGraw</w:t>
            </w:r>
            <w:r>
              <w:rPr>
                <w:rFonts w:ascii="Verdana" w:hAnsi="Verdana"/>
                <w:sz w:val="16"/>
              </w:rPr>
              <w:t>-</w:t>
            </w:r>
            <w:r w:rsidRPr="005A032F">
              <w:rPr>
                <w:rFonts w:ascii="Verdana" w:hAnsi="Verdana"/>
                <w:sz w:val="16"/>
              </w:rPr>
              <w:t>Hill, 1996.</w:t>
            </w:r>
            <w:r w:rsidRPr="005A032F">
              <w:rPr>
                <w:rFonts w:ascii="Verdana" w:hAnsi="Verdana"/>
              </w:rPr>
              <w:t xml:space="preserve"> </w:t>
            </w:r>
          </w:p>
          <w:p w:rsidR="00226110" w:rsidRPr="001F374A" w:rsidRDefault="00226110" w:rsidP="00226110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sz w:val="16"/>
              </w:rPr>
              <w:t>Diulio</w:t>
            </w:r>
            <w:proofErr w:type="spellEnd"/>
            <w:r>
              <w:rPr>
                <w:rFonts w:ascii="Verdana" w:hAnsi="Verdana"/>
                <w:sz w:val="16"/>
              </w:rPr>
              <w:t xml:space="preserve">, Eugene; Teoría y Problemas de Macroeconomía, Bogotá, </w:t>
            </w:r>
            <w:r w:rsidRPr="005A032F">
              <w:rPr>
                <w:rFonts w:ascii="Verdana" w:hAnsi="Verdana"/>
                <w:sz w:val="16"/>
              </w:rPr>
              <w:t>McGraw-Hill,</w:t>
            </w:r>
            <w:r>
              <w:rPr>
                <w:rFonts w:ascii="Verdana" w:hAnsi="Verdana"/>
                <w:sz w:val="16"/>
              </w:rPr>
              <w:t xml:space="preserve"> </w:t>
            </w:r>
            <w:r w:rsidRPr="005A032F">
              <w:rPr>
                <w:rFonts w:ascii="Verdana" w:hAnsi="Verdana"/>
                <w:sz w:val="16"/>
              </w:rPr>
              <w:t>1990</w:t>
            </w:r>
            <w:r>
              <w:rPr>
                <w:rFonts w:ascii="Verdana" w:hAnsi="Verdana"/>
                <w:sz w:val="16"/>
              </w:rPr>
              <w:t>.</w:t>
            </w:r>
          </w:p>
          <w:p w:rsidR="00226110" w:rsidRPr="005A032F" w:rsidRDefault="00226110" w:rsidP="00682D10">
            <w:pPr>
              <w:ind w:left="720"/>
              <w:rPr>
                <w:rFonts w:ascii="Verdana" w:hAnsi="Verdana"/>
                <w:sz w:val="16"/>
              </w:rPr>
            </w:pPr>
          </w:p>
        </w:tc>
      </w:tr>
    </w:tbl>
    <w:p w:rsidR="00AC0E95" w:rsidRDefault="00AC0E95">
      <w:bookmarkStart w:id="0" w:name="_GoBack"/>
      <w:bookmarkEnd w:id="0"/>
    </w:p>
    <w:sectPr w:rsidR="00AC0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0B07"/>
    <w:multiLevelType w:val="hybridMultilevel"/>
    <w:tmpl w:val="8CBEB7CE"/>
    <w:lvl w:ilvl="0" w:tplc="D10C63F8">
      <w:start w:val="3"/>
      <w:numFmt w:val="decimal"/>
      <w:lvlText w:val="%1.1.-"/>
      <w:lvlJc w:val="left"/>
      <w:pPr>
        <w:tabs>
          <w:tab w:val="num" w:pos="3750"/>
        </w:tabs>
        <w:ind w:left="3750" w:hanging="510"/>
      </w:pPr>
      <w:rPr>
        <w:rFonts w:hint="default"/>
        <w:b w:val="0"/>
        <w:i w:val="0"/>
        <w:sz w:val="16"/>
        <w:szCs w:val="16"/>
      </w:rPr>
    </w:lvl>
    <w:lvl w:ilvl="1" w:tplc="8954D232">
      <w:start w:val="3"/>
      <w:numFmt w:val="decimal"/>
      <w:lvlText w:val="%2.1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808889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867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9A34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40EB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C2D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40D1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824C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B7B32"/>
    <w:multiLevelType w:val="hybridMultilevel"/>
    <w:tmpl w:val="E21C0584"/>
    <w:lvl w:ilvl="0" w:tplc="F468EE78">
      <w:start w:val="2"/>
      <w:numFmt w:val="decimal"/>
      <w:lvlText w:val="%1.4.-"/>
      <w:lvlJc w:val="left"/>
      <w:pPr>
        <w:tabs>
          <w:tab w:val="num" w:pos="2670"/>
        </w:tabs>
        <w:ind w:left="2670" w:hanging="510"/>
      </w:pPr>
      <w:rPr>
        <w:rFonts w:hint="default"/>
        <w:b w:val="0"/>
        <w:i w:val="0"/>
        <w:sz w:val="16"/>
        <w:szCs w:val="16"/>
      </w:rPr>
    </w:lvl>
    <w:lvl w:ilvl="1" w:tplc="F5149214">
      <w:start w:val="2"/>
      <w:numFmt w:val="decimal"/>
      <w:lvlText w:val="%2.4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912CDF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3EB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26EA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88B0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C0C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96DE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6611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B5CBF"/>
    <w:multiLevelType w:val="hybridMultilevel"/>
    <w:tmpl w:val="5664B3FE"/>
    <w:lvl w:ilvl="0" w:tplc="527CCB50">
      <w:start w:val="1"/>
      <w:numFmt w:val="decimal"/>
      <w:lvlText w:val="%1.1.-"/>
      <w:lvlJc w:val="left"/>
      <w:pPr>
        <w:tabs>
          <w:tab w:val="num" w:pos="2670"/>
        </w:tabs>
        <w:ind w:left="2670" w:hanging="510"/>
      </w:pPr>
      <w:rPr>
        <w:rFonts w:hint="default"/>
        <w:b w:val="0"/>
        <w:i w:val="0"/>
        <w:sz w:val="16"/>
        <w:szCs w:val="16"/>
      </w:rPr>
    </w:lvl>
    <w:lvl w:ilvl="1" w:tplc="4126C8D4">
      <w:start w:val="1"/>
      <w:numFmt w:val="decimal"/>
      <w:lvlText w:val="%2.1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2B12CA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883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4E18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85B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A0C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44D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8ED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851138"/>
    <w:multiLevelType w:val="hybridMultilevel"/>
    <w:tmpl w:val="A9ACC6C8"/>
    <w:lvl w:ilvl="0" w:tplc="73BC57F6">
      <w:start w:val="6"/>
      <w:numFmt w:val="decimal"/>
      <w:lvlText w:val="%1.2.-"/>
      <w:lvlJc w:val="left"/>
      <w:pPr>
        <w:tabs>
          <w:tab w:val="num" w:pos="2670"/>
        </w:tabs>
        <w:ind w:left="2670" w:hanging="510"/>
      </w:pPr>
      <w:rPr>
        <w:rFonts w:hint="default"/>
        <w:b w:val="0"/>
        <w:i w:val="0"/>
        <w:sz w:val="16"/>
        <w:szCs w:val="16"/>
      </w:rPr>
    </w:lvl>
    <w:lvl w:ilvl="1" w:tplc="13F04602">
      <w:start w:val="6"/>
      <w:numFmt w:val="decimal"/>
      <w:lvlText w:val="%2.2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4874DF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C28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6247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68B0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CC2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602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7CC2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C04C26"/>
    <w:multiLevelType w:val="hybridMultilevel"/>
    <w:tmpl w:val="FE1AD4AA"/>
    <w:lvl w:ilvl="0" w:tplc="BF5EFFEE">
      <w:start w:val="5"/>
      <w:numFmt w:val="decimal"/>
      <w:lvlText w:val="%1.1.-"/>
      <w:lvlJc w:val="left"/>
      <w:pPr>
        <w:tabs>
          <w:tab w:val="num" w:pos="4830"/>
        </w:tabs>
        <w:ind w:left="4830" w:hanging="510"/>
      </w:pPr>
      <w:rPr>
        <w:rFonts w:hint="default"/>
        <w:b w:val="0"/>
        <w:i w:val="0"/>
        <w:sz w:val="16"/>
        <w:szCs w:val="16"/>
      </w:rPr>
    </w:lvl>
    <w:lvl w:ilvl="1" w:tplc="EEBC5302">
      <w:start w:val="5"/>
      <w:numFmt w:val="decimal"/>
      <w:lvlText w:val="%2.1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F886DB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EE6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28C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D85C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200C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944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4F1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E874FE"/>
    <w:multiLevelType w:val="hybridMultilevel"/>
    <w:tmpl w:val="5EF2F042"/>
    <w:lvl w:ilvl="0" w:tplc="406E3800">
      <w:start w:val="6"/>
      <w:numFmt w:val="decimal"/>
      <w:lvlText w:val="%1.1.-"/>
      <w:lvlJc w:val="left"/>
      <w:pPr>
        <w:tabs>
          <w:tab w:val="num" w:pos="4830"/>
        </w:tabs>
        <w:ind w:left="4830" w:hanging="510"/>
      </w:pPr>
      <w:rPr>
        <w:rFonts w:hint="default"/>
        <w:b w:val="0"/>
        <w:i w:val="0"/>
        <w:sz w:val="16"/>
        <w:szCs w:val="16"/>
      </w:rPr>
    </w:lvl>
    <w:lvl w:ilvl="1" w:tplc="C4DA63A2">
      <w:start w:val="6"/>
      <w:numFmt w:val="decimal"/>
      <w:lvlText w:val="%2.1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96826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0C7D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069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3E46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A63A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418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2426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B7BDC"/>
    <w:multiLevelType w:val="hybridMultilevel"/>
    <w:tmpl w:val="AA8A10B6"/>
    <w:lvl w:ilvl="0" w:tplc="B2B2C5DA">
      <w:start w:val="1"/>
      <w:numFmt w:val="decimal"/>
      <w:lvlText w:val="%1.2.-"/>
      <w:lvlJc w:val="left"/>
      <w:pPr>
        <w:tabs>
          <w:tab w:val="num" w:pos="3750"/>
        </w:tabs>
        <w:ind w:left="3750" w:hanging="510"/>
      </w:pPr>
      <w:rPr>
        <w:rFonts w:hint="default"/>
        <w:b w:val="0"/>
        <w:i w:val="0"/>
        <w:sz w:val="16"/>
        <w:szCs w:val="16"/>
      </w:rPr>
    </w:lvl>
    <w:lvl w:ilvl="1" w:tplc="D0F620F0">
      <w:start w:val="1"/>
      <w:numFmt w:val="decimal"/>
      <w:lvlText w:val="%2.2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F5F411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8EB2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C8CE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02FD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B2B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2269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B8C8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784F3F"/>
    <w:multiLevelType w:val="hybridMultilevel"/>
    <w:tmpl w:val="64FA69C8"/>
    <w:lvl w:ilvl="0" w:tplc="66FA26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5F6E8A6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DA8433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3B2EA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4F60A4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BF6099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2A8F2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92AD83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1CA2A9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565BD2"/>
    <w:multiLevelType w:val="hybridMultilevel"/>
    <w:tmpl w:val="73B45F7C"/>
    <w:lvl w:ilvl="0" w:tplc="67EEAF64">
      <w:start w:val="2"/>
      <w:numFmt w:val="decimal"/>
      <w:lvlText w:val="%1.2.-"/>
      <w:lvlJc w:val="left"/>
      <w:pPr>
        <w:tabs>
          <w:tab w:val="num" w:pos="6990"/>
        </w:tabs>
        <w:ind w:left="6990" w:hanging="510"/>
      </w:pPr>
      <w:rPr>
        <w:rFonts w:hint="default"/>
        <w:b w:val="0"/>
        <w:i w:val="0"/>
        <w:sz w:val="16"/>
        <w:szCs w:val="16"/>
      </w:rPr>
    </w:lvl>
    <w:lvl w:ilvl="1" w:tplc="0400D538">
      <w:start w:val="2"/>
      <w:numFmt w:val="decimal"/>
      <w:lvlText w:val="%2.2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66903C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AAA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02B5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2881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16D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04AA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DE93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3738A9"/>
    <w:multiLevelType w:val="hybridMultilevel"/>
    <w:tmpl w:val="42B0D72C"/>
    <w:lvl w:ilvl="0" w:tplc="96884E26">
      <w:start w:val="6"/>
      <w:numFmt w:val="decimal"/>
      <w:lvlText w:val="%1.3.-"/>
      <w:lvlJc w:val="left"/>
      <w:pPr>
        <w:tabs>
          <w:tab w:val="num" w:pos="2670"/>
        </w:tabs>
        <w:ind w:left="2670" w:hanging="510"/>
      </w:pPr>
      <w:rPr>
        <w:rFonts w:hint="default"/>
        <w:b w:val="0"/>
        <w:i w:val="0"/>
        <w:sz w:val="16"/>
        <w:szCs w:val="16"/>
      </w:rPr>
    </w:lvl>
    <w:lvl w:ilvl="1" w:tplc="9A16D000">
      <w:start w:val="6"/>
      <w:numFmt w:val="decimal"/>
      <w:lvlText w:val="%2.3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4E64C6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ECA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B8F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7407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161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AA0B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C275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B34F1"/>
    <w:multiLevelType w:val="hybridMultilevel"/>
    <w:tmpl w:val="BC00D602"/>
    <w:lvl w:ilvl="0" w:tplc="AE244876">
      <w:start w:val="4"/>
      <w:numFmt w:val="decimal"/>
      <w:lvlText w:val="%1.4.-"/>
      <w:lvlJc w:val="left"/>
      <w:pPr>
        <w:tabs>
          <w:tab w:val="num" w:pos="3750"/>
        </w:tabs>
        <w:ind w:left="3750" w:hanging="510"/>
      </w:pPr>
      <w:rPr>
        <w:rFonts w:hint="default"/>
        <w:b w:val="0"/>
        <w:i w:val="0"/>
        <w:sz w:val="16"/>
        <w:szCs w:val="16"/>
      </w:rPr>
    </w:lvl>
    <w:lvl w:ilvl="1" w:tplc="6CAA2C32">
      <w:start w:val="4"/>
      <w:numFmt w:val="decimal"/>
      <w:lvlText w:val="%2.4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D2B4BD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7E7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C09A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EE7E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DEE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F01B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D6AE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DB0A32"/>
    <w:multiLevelType w:val="hybridMultilevel"/>
    <w:tmpl w:val="4ADE9BBA"/>
    <w:lvl w:ilvl="0" w:tplc="729AE26C">
      <w:start w:val="3"/>
      <w:numFmt w:val="decimal"/>
      <w:lvlText w:val="%1.2.-"/>
      <w:lvlJc w:val="left"/>
      <w:pPr>
        <w:tabs>
          <w:tab w:val="num" w:pos="2670"/>
        </w:tabs>
        <w:ind w:left="2670" w:hanging="510"/>
      </w:pPr>
      <w:rPr>
        <w:rFonts w:hint="default"/>
        <w:b w:val="0"/>
        <w:i w:val="0"/>
        <w:sz w:val="16"/>
        <w:szCs w:val="16"/>
      </w:rPr>
    </w:lvl>
    <w:lvl w:ilvl="1" w:tplc="05D4E55E">
      <w:start w:val="3"/>
      <w:numFmt w:val="decimal"/>
      <w:lvlText w:val="%2.2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C316D5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2EE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C30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B2F3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A6C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07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A0C9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904E2"/>
    <w:multiLevelType w:val="hybridMultilevel"/>
    <w:tmpl w:val="68AE4884"/>
    <w:lvl w:ilvl="0" w:tplc="C26636E0">
      <w:start w:val="4"/>
      <w:numFmt w:val="decimal"/>
      <w:lvlText w:val="%1.2.-"/>
      <w:lvlJc w:val="left"/>
      <w:pPr>
        <w:tabs>
          <w:tab w:val="num" w:pos="4830"/>
        </w:tabs>
        <w:ind w:left="4830" w:hanging="510"/>
      </w:pPr>
      <w:rPr>
        <w:rFonts w:hint="default"/>
        <w:b w:val="0"/>
        <w:i w:val="0"/>
        <w:sz w:val="16"/>
        <w:szCs w:val="16"/>
      </w:rPr>
    </w:lvl>
    <w:lvl w:ilvl="1" w:tplc="BB34688A">
      <w:start w:val="4"/>
      <w:numFmt w:val="decimal"/>
      <w:lvlText w:val="%2.2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CD2CCE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CC7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8EAD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8205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9A6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743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010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E5C88"/>
    <w:multiLevelType w:val="hybridMultilevel"/>
    <w:tmpl w:val="0872624C"/>
    <w:lvl w:ilvl="0" w:tplc="1834EF5C">
      <w:start w:val="4"/>
      <w:numFmt w:val="decimal"/>
      <w:lvlText w:val="%1.3.-"/>
      <w:lvlJc w:val="left"/>
      <w:pPr>
        <w:tabs>
          <w:tab w:val="num" w:pos="2670"/>
        </w:tabs>
        <w:ind w:left="2670" w:hanging="510"/>
      </w:pPr>
      <w:rPr>
        <w:rFonts w:hint="default"/>
        <w:b w:val="0"/>
        <w:i w:val="0"/>
        <w:sz w:val="16"/>
        <w:szCs w:val="16"/>
      </w:rPr>
    </w:lvl>
    <w:lvl w:ilvl="1" w:tplc="45AC562A">
      <w:start w:val="4"/>
      <w:numFmt w:val="decimal"/>
      <w:lvlText w:val="%2.3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FB9C39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BCA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5427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DC1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906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387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6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881CA4"/>
    <w:multiLevelType w:val="hybridMultilevel"/>
    <w:tmpl w:val="EAC2BA28"/>
    <w:lvl w:ilvl="0" w:tplc="5BFE8FE6">
      <w:start w:val="4"/>
      <w:numFmt w:val="decimal"/>
      <w:lvlText w:val="%1.1.-"/>
      <w:lvlJc w:val="left"/>
      <w:pPr>
        <w:tabs>
          <w:tab w:val="num" w:pos="3750"/>
        </w:tabs>
        <w:ind w:left="3750" w:hanging="510"/>
      </w:pPr>
      <w:rPr>
        <w:rFonts w:hint="default"/>
        <w:b w:val="0"/>
        <w:i w:val="0"/>
        <w:sz w:val="16"/>
        <w:szCs w:val="16"/>
      </w:rPr>
    </w:lvl>
    <w:lvl w:ilvl="1" w:tplc="CFE87140">
      <w:start w:val="4"/>
      <w:numFmt w:val="decimal"/>
      <w:lvlText w:val="%2.1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FD28A2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FC2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8D4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98ED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02E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FA8D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0CFF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451E16"/>
    <w:multiLevelType w:val="hybridMultilevel"/>
    <w:tmpl w:val="945026F8"/>
    <w:lvl w:ilvl="0" w:tplc="9EBABDBE">
      <w:start w:val="2"/>
      <w:numFmt w:val="decimal"/>
      <w:lvlText w:val="%1.3.-"/>
      <w:lvlJc w:val="left"/>
      <w:pPr>
        <w:tabs>
          <w:tab w:val="num" w:pos="8070"/>
        </w:tabs>
        <w:ind w:left="8070" w:hanging="510"/>
      </w:pPr>
      <w:rPr>
        <w:rFonts w:hint="default"/>
        <w:b w:val="0"/>
        <w:i w:val="0"/>
        <w:sz w:val="16"/>
        <w:szCs w:val="16"/>
      </w:rPr>
    </w:lvl>
    <w:lvl w:ilvl="1" w:tplc="AA0C433C">
      <w:start w:val="2"/>
      <w:numFmt w:val="decimal"/>
      <w:lvlText w:val="%2.3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C27213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725D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23F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B681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800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4E9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76DF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7D45EB"/>
    <w:multiLevelType w:val="hybridMultilevel"/>
    <w:tmpl w:val="99C4821A"/>
    <w:lvl w:ilvl="0" w:tplc="148EE15A">
      <w:start w:val="1"/>
      <w:numFmt w:val="decimal"/>
      <w:lvlText w:val="%1.3.-"/>
      <w:lvlJc w:val="left"/>
      <w:pPr>
        <w:tabs>
          <w:tab w:val="num" w:pos="4830"/>
        </w:tabs>
        <w:ind w:left="4830" w:hanging="510"/>
      </w:pPr>
      <w:rPr>
        <w:rFonts w:hint="default"/>
        <w:b w:val="0"/>
        <w:i w:val="0"/>
        <w:sz w:val="16"/>
        <w:szCs w:val="16"/>
      </w:rPr>
    </w:lvl>
    <w:lvl w:ilvl="1" w:tplc="D83E6FDC">
      <w:start w:val="1"/>
      <w:numFmt w:val="decimal"/>
      <w:lvlText w:val="%2.3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A566C8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E084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ECA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4EA4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1C2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CBE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E4BB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47474F"/>
    <w:multiLevelType w:val="hybridMultilevel"/>
    <w:tmpl w:val="C2C81012"/>
    <w:lvl w:ilvl="0" w:tplc="FD8C7672">
      <w:start w:val="5"/>
      <w:numFmt w:val="decimal"/>
      <w:lvlText w:val="%1.2.-"/>
      <w:lvlJc w:val="left"/>
      <w:pPr>
        <w:tabs>
          <w:tab w:val="num" w:pos="2670"/>
        </w:tabs>
        <w:ind w:left="2670" w:hanging="510"/>
      </w:pPr>
      <w:rPr>
        <w:rFonts w:hint="default"/>
        <w:b w:val="0"/>
        <w:i w:val="0"/>
        <w:sz w:val="16"/>
        <w:szCs w:val="16"/>
      </w:rPr>
    </w:lvl>
    <w:lvl w:ilvl="1" w:tplc="4E2E8A2A">
      <w:start w:val="5"/>
      <w:numFmt w:val="decimal"/>
      <w:lvlText w:val="%2.2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EBF6F8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CA0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F036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3E36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60C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5EA2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D26E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36798"/>
    <w:multiLevelType w:val="hybridMultilevel"/>
    <w:tmpl w:val="EA6A7B7E"/>
    <w:lvl w:ilvl="0" w:tplc="0E3C6BA6">
      <w:start w:val="1"/>
      <w:numFmt w:val="bullet"/>
      <w:lvlText w:val=""/>
      <w:lvlJc w:val="left"/>
      <w:pPr>
        <w:ind w:left="333" w:hanging="360"/>
      </w:pPr>
      <w:rPr>
        <w:rFonts w:ascii="Symbol" w:hAnsi="Symbol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abstractNum w:abstractNumId="19">
    <w:nsid w:val="77734635"/>
    <w:multiLevelType w:val="hybridMultilevel"/>
    <w:tmpl w:val="7474F03C"/>
    <w:lvl w:ilvl="0" w:tplc="14EAA59A">
      <w:start w:val="2"/>
      <w:numFmt w:val="decimal"/>
      <w:lvlText w:val="%1.1.-"/>
      <w:lvlJc w:val="left"/>
      <w:pPr>
        <w:tabs>
          <w:tab w:val="num" w:pos="5910"/>
        </w:tabs>
        <w:ind w:left="5910" w:hanging="510"/>
      </w:pPr>
      <w:rPr>
        <w:rFonts w:hint="default"/>
        <w:b w:val="0"/>
        <w:i w:val="0"/>
        <w:sz w:val="16"/>
        <w:szCs w:val="16"/>
      </w:rPr>
    </w:lvl>
    <w:lvl w:ilvl="1" w:tplc="868AC720">
      <w:start w:val="2"/>
      <w:numFmt w:val="decimal"/>
      <w:lvlText w:val="%2.1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90408E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6C5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E2DC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540B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88B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02DB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1E5537"/>
    <w:multiLevelType w:val="hybridMultilevel"/>
    <w:tmpl w:val="DE7CF748"/>
    <w:lvl w:ilvl="0" w:tplc="2E70F8AC">
      <w:start w:val="5"/>
      <w:numFmt w:val="decimal"/>
      <w:lvlText w:val="%1.3.-"/>
      <w:lvlJc w:val="left"/>
      <w:pPr>
        <w:tabs>
          <w:tab w:val="num" w:pos="3750"/>
        </w:tabs>
        <w:ind w:left="3750" w:hanging="510"/>
      </w:pPr>
      <w:rPr>
        <w:rFonts w:hint="default"/>
        <w:b w:val="0"/>
        <w:i w:val="0"/>
        <w:sz w:val="16"/>
        <w:szCs w:val="16"/>
      </w:rPr>
    </w:lvl>
    <w:lvl w:ilvl="1" w:tplc="60F057DA">
      <w:start w:val="5"/>
      <w:numFmt w:val="decimal"/>
      <w:lvlText w:val="%2.3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AECA2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50D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7C84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141F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6C53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F2E6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7EA4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6"/>
  </w:num>
  <w:num w:numId="5">
    <w:abstractNumId w:val="19"/>
  </w:num>
  <w:num w:numId="6">
    <w:abstractNumId w:val="8"/>
  </w:num>
  <w:num w:numId="7">
    <w:abstractNumId w:val="15"/>
  </w:num>
  <w:num w:numId="8">
    <w:abstractNumId w:val="1"/>
  </w:num>
  <w:num w:numId="9">
    <w:abstractNumId w:val="0"/>
  </w:num>
  <w:num w:numId="10">
    <w:abstractNumId w:val="11"/>
  </w:num>
  <w:num w:numId="11">
    <w:abstractNumId w:val="14"/>
  </w:num>
  <w:num w:numId="12">
    <w:abstractNumId w:val="12"/>
  </w:num>
  <w:num w:numId="13">
    <w:abstractNumId w:val="13"/>
  </w:num>
  <w:num w:numId="14">
    <w:abstractNumId w:val="10"/>
  </w:num>
  <w:num w:numId="15">
    <w:abstractNumId w:val="4"/>
  </w:num>
  <w:num w:numId="16">
    <w:abstractNumId w:val="17"/>
  </w:num>
  <w:num w:numId="17">
    <w:abstractNumId w:val="20"/>
  </w:num>
  <w:num w:numId="18">
    <w:abstractNumId w:val="5"/>
  </w:num>
  <w:num w:numId="19">
    <w:abstractNumId w:val="3"/>
  </w:num>
  <w:num w:numId="20">
    <w:abstractNumId w:val="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C"/>
    <w:rsid w:val="0000503C"/>
    <w:rsid w:val="000F6056"/>
    <w:rsid w:val="001F696D"/>
    <w:rsid w:val="00226110"/>
    <w:rsid w:val="00245E06"/>
    <w:rsid w:val="002C38FF"/>
    <w:rsid w:val="00330C2B"/>
    <w:rsid w:val="005B4D2B"/>
    <w:rsid w:val="007416C8"/>
    <w:rsid w:val="00832F14"/>
    <w:rsid w:val="0089247C"/>
    <w:rsid w:val="00AC0E95"/>
    <w:rsid w:val="00AE0A99"/>
    <w:rsid w:val="00B03D1C"/>
    <w:rsid w:val="00CA6902"/>
    <w:rsid w:val="00D1114B"/>
    <w:rsid w:val="00D668D0"/>
    <w:rsid w:val="00E15619"/>
    <w:rsid w:val="00F32DA6"/>
    <w:rsid w:val="00F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673E54-B4CC-4737-A0C7-8E9C6CB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03D1C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B03D1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30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 Cofre</dc:creator>
  <cp:keywords/>
  <dc:description/>
  <cp:lastModifiedBy>Mau Cofre</cp:lastModifiedBy>
  <cp:revision>2</cp:revision>
  <dcterms:created xsi:type="dcterms:W3CDTF">2016-06-24T15:54:00Z</dcterms:created>
  <dcterms:modified xsi:type="dcterms:W3CDTF">2016-06-24T15:54:00Z</dcterms:modified>
</cp:coreProperties>
</file>