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E5" w:rsidRPr="005A032F" w:rsidRDefault="00153CE5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E5" w:rsidRPr="005A032F" w:rsidRDefault="00153CE5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3CE5" w:rsidRPr="005A032F" w:rsidRDefault="00153CE5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53CE5" w:rsidRPr="005A032F" w:rsidRDefault="00153CE5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Estadística Empresarial</w:t>
            </w:r>
          </w:p>
          <w:p w:rsidR="00153CE5" w:rsidRPr="005A032F" w:rsidRDefault="00153CE5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153CE5" w:rsidRPr="005A032F" w:rsidRDefault="00153CE5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153CE5" w:rsidRPr="005A032F" w:rsidRDefault="00153CE5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Estadística y Calculo I</w:t>
            </w:r>
          </w:p>
          <w:p w:rsidR="00153CE5" w:rsidRPr="005A032F" w:rsidRDefault="00153CE5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E5" w:rsidRPr="005A032F" w:rsidRDefault="00153CE5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3CE5" w:rsidRPr="005A032F" w:rsidRDefault="00153CE5" w:rsidP="00682D10">
            <w:pPr>
              <w:pStyle w:val="Sangradetextonormal"/>
              <w:rPr>
                <w:rFonts w:ascii="Verdana" w:hAnsi="Verdana"/>
                <w:sz w:val="20"/>
              </w:rPr>
            </w:pPr>
          </w:p>
          <w:p w:rsidR="00153CE5" w:rsidRDefault="00153CE5" w:rsidP="00153CE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F145C9">
              <w:rPr>
                <w:rFonts w:ascii="Verdana" w:hAnsi="Verdana"/>
                <w:sz w:val="20"/>
              </w:rPr>
              <w:t>Conocer los fundamentos</w:t>
            </w:r>
            <w:r>
              <w:rPr>
                <w:rFonts w:ascii="Verdana" w:hAnsi="Verdana"/>
                <w:sz w:val="20"/>
              </w:rPr>
              <w:t xml:space="preserve"> y campos de acción de la inferencia estadística e identificar los diferentes tipos de muestreo y aplicarlos debidamente.</w:t>
            </w:r>
          </w:p>
          <w:p w:rsidR="00153CE5" w:rsidRDefault="00153CE5" w:rsidP="00153CE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Realizar inferencias estadísticas sobre los parámetros de una población usando técnicas de estimación puntual, intervalos de confianza o pruebas de hipótesis con principal énfasis en aplicaciones relacionadas con el campo de la economía y la administración.</w:t>
            </w:r>
          </w:p>
          <w:p w:rsidR="00153CE5" w:rsidRDefault="00153CE5" w:rsidP="00153CE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Emplear el test </w:t>
            </w:r>
            <w:proofErr w:type="spellStart"/>
            <w:r>
              <w:rPr>
                <w:rFonts w:ascii="Verdana" w:hAnsi="Verdana"/>
                <w:sz w:val="20"/>
              </w:rPr>
              <w:t>chi</w:t>
            </w:r>
            <w:proofErr w:type="spellEnd"/>
            <w:r>
              <w:rPr>
                <w:rFonts w:ascii="Verdana" w:hAnsi="Verdana"/>
                <w:sz w:val="20"/>
              </w:rPr>
              <w:t>-cuadrado en aplicaciones tales como bondad de ajuste, independencia, homogeneidad y análisis de la varianza.</w:t>
            </w:r>
          </w:p>
          <w:p w:rsidR="00153CE5" w:rsidRPr="00F145C9" w:rsidRDefault="00153CE5" w:rsidP="00153CE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Reconocer y analizar series temporales.</w:t>
            </w:r>
          </w:p>
          <w:p w:rsidR="00153CE5" w:rsidRPr="005A032F" w:rsidRDefault="00153CE5" w:rsidP="00682D10">
            <w:pPr>
              <w:rPr>
                <w:rFonts w:ascii="Verdana" w:hAnsi="Verdana"/>
                <w:sz w:val="20"/>
              </w:rPr>
            </w:pP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E5" w:rsidRPr="005A032F" w:rsidRDefault="00153CE5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3CE5" w:rsidRPr="005A032F" w:rsidRDefault="00153CE5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53CE5" w:rsidRDefault="00153CE5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MUESTREO Y DISTRIBUCIONES DE MUESTREO</w:t>
            </w:r>
          </w:p>
          <w:p w:rsidR="00153CE5" w:rsidRPr="00370D76" w:rsidRDefault="00153CE5" w:rsidP="00682D10">
            <w:pPr>
              <w:rPr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 al muestreo.</w:t>
            </w: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Muestreo aleatorio.</w:t>
            </w: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experimentos.</w:t>
            </w: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 a las distribuciones de muestreo.</w:t>
            </w: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Distribuciones de muestreo con más detalles. </w:t>
            </w:r>
          </w:p>
          <w:p w:rsidR="00153CE5" w:rsidRDefault="00153CE5" w:rsidP="00153CE5">
            <w:pPr>
              <w:numPr>
                <w:ilvl w:val="1"/>
                <w:numId w:val="4"/>
              </w:numPr>
              <w:tabs>
                <w:tab w:val="clear" w:pos="142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Consideración operacional en el muestreo: Relación entre tamaño de muestra y error estándar.</w:t>
            </w:r>
          </w:p>
          <w:p w:rsidR="00153CE5" w:rsidRPr="002E6B12" w:rsidRDefault="00153CE5" w:rsidP="00682D10">
            <w:pPr>
              <w:rPr>
                <w:sz w:val="22"/>
              </w:rPr>
            </w:pPr>
          </w:p>
          <w:p w:rsidR="00153CE5" w:rsidRDefault="00153CE5" w:rsidP="00682D10">
            <w:pPr>
              <w:pStyle w:val="Textoindependiente2"/>
              <w:tabs>
                <w:tab w:val="left" w:pos="1608"/>
              </w:tabs>
              <w:spacing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ESTIMACIÓN</w:t>
            </w:r>
          </w:p>
          <w:p w:rsidR="00153CE5" w:rsidRPr="00370D76" w:rsidRDefault="00153CE5" w:rsidP="00682D10">
            <w:pPr>
              <w:pStyle w:val="Textoindependiente2"/>
              <w:tabs>
                <w:tab w:val="left" w:pos="1608"/>
              </w:tabs>
              <w:spacing w:line="240" w:lineRule="auto"/>
              <w:rPr>
                <w:rFonts w:ascii="Verdana" w:hAnsi="Verdana"/>
                <w:b/>
                <w:i/>
                <w:sz w:val="4"/>
              </w:rPr>
            </w:pPr>
          </w:p>
          <w:p w:rsidR="00153CE5" w:rsidRPr="00370D76" w:rsidRDefault="00153CE5" w:rsidP="00153CE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Pr="00370D76" w:rsidRDefault="00153CE5" w:rsidP="00153CE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Estimaciones puntuales.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Estimaciones de intervalo.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Estimaciones de intervalo e intervalo de confianza.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Calculo de estimaciones de intervalo de la media a partir de muestras grandes.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Calculo de estimaciones de intervalo de la proporción a partir de muestras grandes.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Estimaciones de intervalo mediante la distribución t.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Determinación del tamaño de la muestra en estimación.</w:t>
            </w:r>
          </w:p>
          <w:p w:rsidR="00153CE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3CE5" w:rsidRDefault="00153CE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 w:rsidRPr="008226F5">
              <w:rPr>
                <w:rFonts w:ascii="Verdana" w:hAnsi="Verdana"/>
                <w:b/>
                <w:i/>
                <w:sz w:val="18"/>
              </w:rPr>
              <w:t xml:space="preserve">UNIDAD 3          </w:t>
            </w:r>
            <w:r>
              <w:rPr>
                <w:rFonts w:ascii="Verdana" w:hAnsi="Verdana"/>
                <w:b/>
                <w:i/>
                <w:sz w:val="18"/>
              </w:rPr>
              <w:t>PRUEBA DE HIPÓTESIS: PRUEBA DE UNA SOLA MUESTRA</w:t>
            </w:r>
          </w:p>
          <w:p w:rsidR="00153CE5" w:rsidRDefault="00153CE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</w:p>
          <w:p w:rsidR="00153CE5" w:rsidRPr="007B694A" w:rsidRDefault="00153CE5" w:rsidP="00153CE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Conceptos básicos en el procedimiento de prueba de hipótesis.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de hipótesis.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de hipótesis de medias cuando se conoce la desviación estándar de la población.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Medición de la potencia de una prueba de hipótesis.</w:t>
            </w:r>
          </w:p>
          <w:p w:rsidR="00153CE5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de hipótesis de porción: Muestras grandes.</w:t>
            </w:r>
          </w:p>
          <w:p w:rsidR="00153CE5" w:rsidRPr="002E6B12" w:rsidRDefault="00153CE5" w:rsidP="00153CE5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de hipótesis de medias cuando no se conoce la desviación estándar de la población.</w:t>
            </w:r>
          </w:p>
          <w:p w:rsidR="00153CE5" w:rsidRPr="002E6B12" w:rsidRDefault="00153CE5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22"/>
              </w:rPr>
            </w:pPr>
          </w:p>
          <w:p w:rsidR="00153CE5" w:rsidRPr="005A032F" w:rsidRDefault="00153CE5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4         </w:t>
            </w:r>
            <w:r w:rsidRPr="004B128D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PRUEBA DE HIPÓTESIS: PRUEBA DE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DOS</w:t>
            </w:r>
            <w:r w:rsidRPr="004B128D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 MUESTRA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S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153CE5" w:rsidRPr="00BD7E9D" w:rsidRDefault="00153CE5" w:rsidP="00682D10">
            <w:pPr>
              <w:rPr>
                <w:rFonts w:ascii="Verdana" w:hAnsi="Verdana"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de hipótesis para diferencias entre medias y proporciones.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para diferencias entre medias: Tamaños de muestras grandes.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para diferencias entre medias: Tamaños de muestras pequeñas.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para diferencias entre medias con muestras dependientes.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Prueba para diferencias entre proporciones: Tamaños de muestras grandes.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Valores probabilísticos: Otra manera de ver la prueba de hipótesis.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Uso de computadores para la prueba de hipótesis.</w:t>
            </w:r>
          </w:p>
          <w:p w:rsidR="00153CE5" w:rsidRPr="002E6B12" w:rsidRDefault="00153CE5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3CE5" w:rsidRPr="005A032F" w:rsidRDefault="00153CE5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5        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JI-CUADRADA Y ANÁLISIS DE VARIANZA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153CE5" w:rsidRPr="00BD7E9D" w:rsidRDefault="00153CE5" w:rsidP="00682D10">
            <w:pPr>
              <w:rPr>
                <w:rFonts w:ascii="Verdana" w:hAnsi="Verdana"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Ji-cuadrada como prueba de independencia.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Ji-cuadrada como prueba de bondad de ajuste: Prueba de lo apropiado de una distribución.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varianza.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Inferencia acerca de un varianza de población.</w:t>
            </w:r>
          </w:p>
          <w:p w:rsidR="00153CE5" w:rsidRPr="002E6B12" w:rsidRDefault="00153CE5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3CE5" w:rsidRPr="005A032F" w:rsidRDefault="00153CE5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6        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SERIES TEMPORALES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153CE5" w:rsidRPr="00BD7E9D" w:rsidRDefault="00153CE5" w:rsidP="00682D10">
            <w:pPr>
              <w:rPr>
                <w:rFonts w:ascii="Verdana" w:hAnsi="Verdana"/>
                <w:sz w:val="16"/>
              </w:rPr>
            </w:pPr>
          </w:p>
          <w:p w:rsidR="00153CE5" w:rsidRPr="00CE5875" w:rsidRDefault="00153CE5" w:rsidP="00153CE5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Variación en series temporales.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tendencia.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Variación cíclica.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Variación temporal.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Variación irregular.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Problema que implica a los cuatro componentes de una serie temporal.</w:t>
            </w:r>
          </w:p>
          <w:p w:rsidR="00153CE5" w:rsidRDefault="00153CE5" w:rsidP="00153CE5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series de temporales en predicciones.</w:t>
            </w:r>
          </w:p>
          <w:p w:rsidR="00153CE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3CE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3CE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3CE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53CE5" w:rsidRPr="00CE5875" w:rsidRDefault="00153CE5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E5" w:rsidRPr="005A032F" w:rsidRDefault="00153CE5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153CE5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53CE5" w:rsidRPr="005A032F" w:rsidRDefault="00153CE5" w:rsidP="00682D10">
            <w:pPr>
              <w:jc w:val="both"/>
              <w:rPr>
                <w:rFonts w:ascii="Verdana" w:hAnsi="Verdana"/>
              </w:rPr>
            </w:pP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Richard I. </w:t>
            </w:r>
            <w:proofErr w:type="spellStart"/>
            <w:r>
              <w:rPr>
                <w:rFonts w:ascii="Verdana" w:hAnsi="Verdana"/>
                <w:sz w:val="16"/>
              </w:rPr>
              <w:t>Levin</w:t>
            </w:r>
            <w:proofErr w:type="spellEnd"/>
            <w:r>
              <w:rPr>
                <w:rFonts w:ascii="Verdana" w:hAnsi="Verdana"/>
                <w:sz w:val="16"/>
              </w:rPr>
              <w:t xml:space="preserve"> &amp; David S. </w:t>
            </w:r>
            <w:proofErr w:type="spellStart"/>
            <w:r>
              <w:rPr>
                <w:rFonts w:ascii="Verdana" w:hAnsi="Verdana"/>
                <w:sz w:val="16"/>
              </w:rPr>
              <w:t>Rubin</w:t>
            </w:r>
            <w:proofErr w:type="spellEnd"/>
            <w:r>
              <w:rPr>
                <w:rFonts w:ascii="Verdana" w:hAnsi="Verdana"/>
                <w:sz w:val="16"/>
              </w:rPr>
              <w:t>; Estadística para Administradores.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Jay</w:t>
            </w:r>
            <w:proofErr w:type="spellEnd"/>
            <w:r>
              <w:rPr>
                <w:rFonts w:ascii="Verdana" w:hAnsi="Verdana"/>
                <w:sz w:val="16"/>
              </w:rPr>
              <w:t xml:space="preserve"> L. Devore; Probabilidad y Estadística para Ingeniería y Ciencias.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Allen L. </w:t>
            </w:r>
            <w:proofErr w:type="spellStart"/>
            <w:r>
              <w:rPr>
                <w:rFonts w:ascii="Verdana" w:hAnsi="Verdana"/>
                <w:sz w:val="16"/>
              </w:rPr>
              <w:t>Webster</w:t>
            </w:r>
            <w:proofErr w:type="spellEnd"/>
            <w:r>
              <w:rPr>
                <w:rFonts w:ascii="Verdana" w:hAnsi="Verdana"/>
                <w:sz w:val="16"/>
              </w:rPr>
              <w:t>; Estadística Aplicada a la Economía.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William </w:t>
            </w:r>
            <w:proofErr w:type="spellStart"/>
            <w:r>
              <w:rPr>
                <w:rFonts w:ascii="Verdana" w:hAnsi="Verdana"/>
                <w:sz w:val="16"/>
              </w:rPr>
              <w:t>Mendenhall</w:t>
            </w:r>
            <w:proofErr w:type="spellEnd"/>
            <w:r>
              <w:rPr>
                <w:rFonts w:ascii="Verdana" w:hAnsi="Verdana"/>
                <w:sz w:val="16"/>
              </w:rPr>
              <w:t>; Probabilidad y Estadística para Ingeniería y Ciencias.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Mark L. </w:t>
            </w:r>
            <w:proofErr w:type="spellStart"/>
            <w:r>
              <w:rPr>
                <w:rFonts w:ascii="Verdana" w:hAnsi="Verdana"/>
                <w:sz w:val="16"/>
              </w:rPr>
              <w:t>Berenson</w:t>
            </w:r>
            <w:proofErr w:type="spellEnd"/>
            <w:r>
              <w:rPr>
                <w:rFonts w:ascii="Verdana" w:hAnsi="Verdana"/>
                <w:sz w:val="16"/>
              </w:rPr>
              <w:t xml:space="preserve"> &amp; David M. </w:t>
            </w:r>
            <w:proofErr w:type="spellStart"/>
            <w:r>
              <w:rPr>
                <w:rFonts w:ascii="Verdana" w:hAnsi="Verdana"/>
                <w:sz w:val="16"/>
              </w:rPr>
              <w:t>Levine</w:t>
            </w:r>
            <w:proofErr w:type="spellEnd"/>
            <w:r>
              <w:rPr>
                <w:rFonts w:ascii="Verdana" w:hAnsi="Verdana"/>
                <w:sz w:val="16"/>
              </w:rPr>
              <w:t>; Estadística Básica en Administración: Conceptos y Aplicaciones.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David K. </w:t>
            </w:r>
            <w:proofErr w:type="spellStart"/>
            <w:r>
              <w:rPr>
                <w:rFonts w:ascii="Verdana" w:hAnsi="Verdana"/>
                <w:sz w:val="16"/>
              </w:rPr>
              <w:t>Hildebrand</w:t>
            </w:r>
            <w:proofErr w:type="spellEnd"/>
            <w:r>
              <w:rPr>
                <w:rFonts w:ascii="Verdana" w:hAnsi="Verdana"/>
                <w:sz w:val="16"/>
              </w:rPr>
              <w:t xml:space="preserve"> &amp; R. </w:t>
            </w:r>
            <w:proofErr w:type="spellStart"/>
            <w:r>
              <w:rPr>
                <w:rFonts w:ascii="Verdana" w:hAnsi="Verdana"/>
                <w:sz w:val="16"/>
              </w:rPr>
              <w:t>Lymen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Ott</w:t>
            </w:r>
            <w:proofErr w:type="spellEnd"/>
            <w:r>
              <w:rPr>
                <w:rFonts w:ascii="Verdana" w:hAnsi="Verdana"/>
                <w:sz w:val="16"/>
              </w:rPr>
              <w:t>; Estadística Aplicada a la Administración y a la Economía.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Walpole</w:t>
            </w:r>
            <w:proofErr w:type="spellEnd"/>
            <w:r>
              <w:rPr>
                <w:rFonts w:ascii="Verdana" w:hAnsi="Verdana"/>
                <w:sz w:val="16"/>
              </w:rPr>
              <w:t>, Myers; Probabilidad y Estadística.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Douglas C. Montgomery &amp; George C. </w:t>
            </w:r>
            <w:proofErr w:type="spellStart"/>
            <w:r>
              <w:rPr>
                <w:rFonts w:ascii="Verdana" w:hAnsi="Verdana"/>
                <w:sz w:val="16"/>
              </w:rPr>
              <w:t>Runger</w:t>
            </w:r>
            <w:proofErr w:type="spellEnd"/>
            <w:r>
              <w:rPr>
                <w:rFonts w:ascii="Verdana" w:hAnsi="Verdana"/>
                <w:sz w:val="16"/>
              </w:rPr>
              <w:t>; Probabilidad y Estadística Aplicadas a la Ingeniería.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Bailey, Daniel; </w:t>
            </w:r>
            <w:proofErr w:type="spellStart"/>
            <w:r>
              <w:rPr>
                <w:rFonts w:ascii="Verdana" w:hAnsi="Verdana"/>
                <w:sz w:val="16"/>
              </w:rPr>
              <w:t>Probability</w:t>
            </w:r>
            <w:proofErr w:type="spellEnd"/>
            <w:r>
              <w:rPr>
                <w:rFonts w:ascii="Verdana" w:hAnsi="Verdana"/>
                <w:sz w:val="16"/>
              </w:rPr>
              <w:t xml:space="preserve"> and </w:t>
            </w:r>
            <w:proofErr w:type="spellStart"/>
            <w:r>
              <w:rPr>
                <w:rFonts w:ascii="Verdana" w:hAnsi="Verdana"/>
                <w:sz w:val="16"/>
              </w:rPr>
              <w:t>Statics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Meyer. Paul; Probabilidad y Aplicaciones Estadísticas.</w:t>
            </w:r>
          </w:p>
          <w:p w:rsidR="00153CE5" w:rsidRDefault="00153CE5" w:rsidP="00153CE5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Jonson</w:t>
            </w:r>
            <w:proofErr w:type="spellEnd"/>
            <w:r>
              <w:rPr>
                <w:rFonts w:ascii="Verdana" w:hAnsi="Verdana"/>
                <w:sz w:val="16"/>
              </w:rPr>
              <w:t>, Robert; Estadística Elemental.</w:t>
            </w:r>
          </w:p>
          <w:p w:rsidR="00153CE5" w:rsidRPr="005A032F" w:rsidRDefault="00153CE5" w:rsidP="00682D10">
            <w:pPr>
              <w:pStyle w:val="Sangra2detindependiente"/>
              <w:spacing w:after="0" w:line="276" w:lineRule="auto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24353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4307E84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7BC45314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53CE5"/>
    <w:rsid w:val="001F696D"/>
    <w:rsid w:val="00226110"/>
    <w:rsid w:val="00245E06"/>
    <w:rsid w:val="00280184"/>
    <w:rsid w:val="002C38FF"/>
    <w:rsid w:val="00330C2B"/>
    <w:rsid w:val="003D65DA"/>
    <w:rsid w:val="005B4D2B"/>
    <w:rsid w:val="00706D73"/>
    <w:rsid w:val="007416C8"/>
    <w:rsid w:val="007629F0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53CE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53C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2016-06-24T15:56:00Z</dcterms:created>
  <dcterms:modified xsi:type="dcterms:W3CDTF">2016-06-24T15:56:00Z</dcterms:modified>
</cp:coreProperties>
</file>