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FC08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86E" w:rsidRPr="005A032F" w:rsidRDefault="00FC086E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II SEMESTRE</w:t>
            </w:r>
          </w:p>
        </w:tc>
      </w:tr>
      <w:tr w:rsidR="00FC08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86E" w:rsidRPr="005A032F" w:rsidRDefault="00FC086E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FC08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C086E" w:rsidRPr="005A032F" w:rsidRDefault="00FC086E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FC086E" w:rsidRPr="005A032F" w:rsidRDefault="00FC086E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Cálculo II</w:t>
            </w:r>
          </w:p>
          <w:p w:rsidR="00FC086E" w:rsidRPr="005A032F" w:rsidRDefault="00FC086E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1er Año</w:t>
            </w:r>
          </w:p>
          <w:p w:rsidR="00FC086E" w:rsidRPr="005A032F" w:rsidRDefault="00FC086E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4-0-0</w:t>
            </w:r>
          </w:p>
          <w:p w:rsidR="00FC086E" w:rsidRPr="005A032F" w:rsidRDefault="00FC086E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 Cálculo I</w:t>
            </w:r>
          </w:p>
          <w:p w:rsidR="00FC086E" w:rsidRPr="005A032F" w:rsidRDefault="00FC086E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FC08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86E" w:rsidRPr="005A032F" w:rsidRDefault="00FC086E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FC08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C086E" w:rsidRPr="005A032F" w:rsidRDefault="00FC086E" w:rsidP="00682D10">
            <w:pPr>
              <w:jc w:val="both"/>
              <w:rPr>
                <w:rFonts w:ascii="Verdana" w:hAnsi="Verdana"/>
                <w:sz w:val="20"/>
              </w:rPr>
            </w:pPr>
          </w:p>
          <w:p w:rsidR="00FC086E" w:rsidRPr="005A032F" w:rsidRDefault="00FC086E" w:rsidP="00FC086E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Manejar los conceptos y las técnicas del Cálculo Integral en una variable.</w:t>
            </w:r>
          </w:p>
          <w:p w:rsidR="00FC086E" w:rsidRPr="005A032F" w:rsidRDefault="00FC086E" w:rsidP="00FC086E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Calcular integrales dobles sencillas.</w:t>
            </w:r>
          </w:p>
          <w:p w:rsidR="00FC086E" w:rsidRPr="005A032F" w:rsidRDefault="00FC086E" w:rsidP="00FC086E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Decidir la convergencia o divergencia de integrales impropias y series, calculando sus valores cuando sea posible.</w:t>
            </w:r>
          </w:p>
          <w:p w:rsidR="00FC086E" w:rsidRPr="005A032F" w:rsidRDefault="00FC086E" w:rsidP="00FC086E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Modelar y resolver problemas que involucren ecuaciones diferenciales sencillas.</w:t>
            </w:r>
          </w:p>
          <w:p w:rsidR="00FC086E" w:rsidRPr="005A032F" w:rsidRDefault="00FC086E" w:rsidP="00682D10">
            <w:pPr>
              <w:ind w:left="360"/>
              <w:rPr>
                <w:rFonts w:ascii="Verdana" w:hAnsi="Verdana"/>
                <w:sz w:val="20"/>
              </w:rPr>
            </w:pPr>
          </w:p>
        </w:tc>
      </w:tr>
      <w:tr w:rsidR="00FC08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86E" w:rsidRPr="005A032F" w:rsidRDefault="00FC086E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FC08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C086E" w:rsidRPr="005A032F" w:rsidRDefault="00FC086E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FC086E" w:rsidRPr="005A032F" w:rsidRDefault="00FC086E" w:rsidP="00682D10">
            <w:pPr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1          </w:t>
            </w:r>
            <w:r>
              <w:rPr>
                <w:rFonts w:ascii="Verdana" w:hAnsi="Verdana"/>
                <w:b/>
                <w:i/>
                <w:sz w:val="18"/>
              </w:rPr>
              <w:t>INTEGRAL D</w:t>
            </w:r>
            <w:r w:rsidRPr="005A032F">
              <w:rPr>
                <w:rFonts w:ascii="Verdana" w:hAnsi="Verdana"/>
                <w:b/>
                <w:i/>
                <w:sz w:val="18"/>
              </w:rPr>
              <w:t>EFINIDA</w:t>
            </w:r>
          </w:p>
          <w:p w:rsidR="00FC086E" w:rsidRPr="005A032F" w:rsidRDefault="00FC086E" w:rsidP="00682D10">
            <w:pPr>
              <w:ind w:left="1590"/>
              <w:rPr>
                <w:rFonts w:ascii="Verdana" w:hAnsi="Verdana"/>
                <w:sz w:val="16"/>
              </w:rPr>
            </w:pPr>
          </w:p>
          <w:p w:rsidR="00FC086E" w:rsidRPr="005A032F" w:rsidRDefault="00FC086E" w:rsidP="00FC086E">
            <w:pPr>
              <w:numPr>
                <w:ilvl w:val="0"/>
                <w:numId w:val="9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integral de Riemann.</w:t>
            </w:r>
          </w:p>
          <w:p w:rsidR="00FC086E" w:rsidRPr="005A032F" w:rsidRDefault="00FC086E" w:rsidP="00FC086E">
            <w:pPr>
              <w:numPr>
                <w:ilvl w:val="0"/>
                <w:numId w:val="9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Interpretación geométrica.</w:t>
            </w:r>
          </w:p>
          <w:p w:rsidR="00FC086E" w:rsidRPr="005A032F" w:rsidRDefault="00FC086E" w:rsidP="00FC086E">
            <w:pPr>
              <w:numPr>
                <w:ilvl w:val="0"/>
                <w:numId w:val="9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Teorema de existencia.</w:t>
            </w:r>
          </w:p>
          <w:p w:rsidR="00FC086E" w:rsidRPr="005A032F" w:rsidRDefault="00FC086E" w:rsidP="00FC086E">
            <w:pPr>
              <w:numPr>
                <w:ilvl w:val="0"/>
                <w:numId w:val="9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Propiedades de la integral, acotación.</w:t>
            </w:r>
          </w:p>
          <w:p w:rsidR="00FC086E" w:rsidRPr="005A032F" w:rsidRDefault="00FC086E" w:rsidP="00FC086E">
            <w:pPr>
              <w:numPr>
                <w:ilvl w:val="0"/>
                <w:numId w:val="9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Teorema del valor medio.</w:t>
            </w:r>
          </w:p>
          <w:p w:rsidR="00FC086E" w:rsidRDefault="00FC086E" w:rsidP="00FC086E">
            <w:pPr>
              <w:numPr>
                <w:ilvl w:val="0"/>
                <w:numId w:val="9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Primitivas,</w:t>
            </w:r>
            <w:r>
              <w:rPr>
                <w:rFonts w:ascii="Verdana" w:hAnsi="Verdana"/>
                <w:sz w:val="16"/>
              </w:rPr>
              <w:t xml:space="preserve"> teorema fundamental del Cálculo.</w:t>
            </w:r>
          </w:p>
          <w:p w:rsidR="00FC086E" w:rsidRPr="0046472F" w:rsidRDefault="00FC086E" w:rsidP="00682D10">
            <w:pPr>
              <w:spacing w:line="360" w:lineRule="auto"/>
              <w:jc w:val="both"/>
              <w:rPr>
                <w:rFonts w:ascii="Verdana" w:hAnsi="Verdana"/>
                <w:sz w:val="22"/>
              </w:rPr>
            </w:pPr>
          </w:p>
          <w:p w:rsidR="00FC086E" w:rsidRPr="005A032F" w:rsidRDefault="00FC086E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2 </w:t>
            </w:r>
            <w:r>
              <w:rPr>
                <w:rFonts w:ascii="Verdana" w:hAnsi="Verdana"/>
                <w:b/>
                <w:i/>
                <w:sz w:val="18"/>
              </w:rPr>
              <w:t xml:space="preserve">       TÉCNICAS DE INTEGRACIÓN</w:t>
            </w:r>
          </w:p>
          <w:p w:rsidR="00FC086E" w:rsidRPr="005A032F" w:rsidRDefault="00FC086E" w:rsidP="00682D10">
            <w:pPr>
              <w:rPr>
                <w:rFonts w:ascii="Verdana" w:hAnsi="Verdana"/>
                <w:sz w:val="16"/>
              </w:rPr>
            </w:pPr>
          </w:p>
          <w:p w:rsidR="00FC086E" w:rsidRPr="005A032F" w:rsidRDefault="00FC086E" w:rsidP="00FC086E">
            <w:pPr>
              <w:numPr>
                <w:ilvl w:val="0"/>
                <w:numId w:val="10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Método de sustitución.</w:t>
            </w:r>
          </w:p>
          <w:p w:rsidR="00FC086E" w:rsidRPr="005A032F" w:rsidRDefault="00FC086E" w:rsidP="00FC086E">
            <w:pPr>
              <w:numPr>
                <w:ilvl w:val="0"/>
                <w:numId w:val="10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Integración por partes, fórmulas de reducción.</w:t>
            </w:r>
          </w:p>
          <w:p w:rsidR="00FC086E" w:rsidRPr="005A032F" w:rsidRDefault="00FC086E" w:rsidP="00FC086E">
            <w:pPr>
              <w:numPr>
                <w:ilvl w:val="0"/>
                <w:numId w:val="10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Integración de funciones trigonométricas.</w:t>
            </w:r>
          </w:p>
          <w:p w:rsidR="00FC086E" w:rsidRPr="007F61F7" w:rsidRDefault="00FC086E" w:rsidP="00FC086E">
            <w:pPr>
              <w:numPr>
                <w:ilvl w:val="0"/>
                <w:numId w:val="10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Integración de funciones racionales, fracciones parciales.</w:t>
            </w:r>
          </w:p>
          <w:p w:rsidR="00FC086E" w:rsidRPr="007F61F7" w:rsidRDefault="00FC086E" w:rsidP="00682D10">
            <w:pPr>
              <w:ind w:left="708"/>
              <w:rPr>
                <w:rFonts w:ascii="Verdana" w:hAnsi="Verdana"/>
                <w:sz w:val="22"/>
              </w:rPr>
            </w:pPr>
          </w:p>
          <w:p w:rsidR="00FC086E" w:rsidRPr="005A032F" w:rsidRDefault="00FC086E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3   </w:t>
            </w:r>
            <w:r>
              <w:rPr>
                <w:rFonts w:ascii="Verdana" w:hAnsi="Verdana"/>
                <w:b/>
                <w:i/>
                <w:sz w:val="18"/>
              </w:rPr>
              <w:t xml:space="preserve">     APLICACIÓN DE LA INTEGRAL</w:t>
            </w:r>
          </w:p>
          <w:p w:rsidR="00FC086E" w:rsidRPr="005A032F" w:rsidRDefault="00FC086E" w:rsidP="00682D10">
            <w:pPr>
              <w:jc w:val="both"/>
              <w:rPr>
                <w:rFonts w:ascii="Verdana" w:hAnsi="Verdana"/>
                <w:b/>
                <w:i/>
                <w:sz w:val="18"/>
              </w:rPr>
            </w:pPr>
          </w:p>
          <w:p w:rsidR="00FC086E" w:rsidRPr="005A032F" w:rsidRDefault="00FC086E" w:rsidP="00FC086E">
            <w:pPr>
              <w:numPr>
                <w:ilvl w:val="0"/>
                <w:numId w:val="11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Áreas y volúmenes.</w:t>
            </w:r>
          </w:p>
          <w:p w:rsidR="00FC086E" w:rsidRDefault="00FC086E" w:rsidP="00FC086E">
            <w:pPr>
              <w:numPr>
                <w:ilvl w:val="0"/>
                <w:numId w:val="11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Valor promedio</w:t>
            </w:r>
            <w:r>
              <w:rPr>
                <w:rFonts w:ascii="Verdana" w:hAnsi="Verdana"/>
                <w:sz w:val="16"/>
              </w:rPr>
              <w:t>.</w:t>
            </w:r>
          </w:p>
          <w:p w:rsidR="00FC086E" w:rsidRPr="007F61F7" w:rsidRDefault="00FC086E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FC086E" w:rsidRDefault="00FC086E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4        </w:t>
            </w:r>
            <w:r>
              <w:rPr>
                <w:rFonts w:ascii="Verdana" w:hAnsi="Verdana"/>
                <w:b/>
                <w:i/>
                <w:sz w:val="18"/>
              </w:rPr>
              <w:t>LAS FUNCIONES E</w:t>
            </w:r>
            <w:r w:rsidRPr="005A032F">
              <w:rPr>
                <w:rFonts w:ascii="Verdana" w:hAnsi="Verdana"/>
                <w:b/>
                <w:i/>
                <w:sz w:val="18"/>
              </w:rPr>
              <w:t>XP</w:t>
            </w:r>
            <w:r>
              <w:rPr>
                <w:rFonts w:ascii="Verdana" w:hAnsi="Verdana"/>
                <w:b/>
                <w:i/>
                <w:sz w:val="18"/>
              </w:rPr>
              <w:t>ONENCIALES Y LOGARITMO NATURAL</w:t>
            </w:r>
          </w:p>
          <w:p w:rsidR="00FC086E" w:rsidRPr="007F61F7" w:rsidRDefault="00FC086E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FC086E" w:rsidRDefault="00FC086E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</w:t>
            </w:r>
            <w:r>
              <w:rPr>
                <w:rFonts w:ascii="Verdana" w:hAnsi="Verdana"/>
                <w:b/>
                <w:i/>
                <w:sz w:val="18"/>
              </w:rPr>
              <w:t>IDAD 5        INTEGRALES DOBLES</w:t>
            </w:r>
          </w:p>
          <w:p w:rsidR="00FC086E" w:rsidRPr="006729B4" w:rsidRDefault="00FC086E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FC086E" w:rsidRPr="005A032F" w:rsidRDefault="00FC086E" w:rsidP="00FC086E">
            <w:pPr>
              <w:numPr>
                <w:ilvl w:val="0"/>
                <w:numId w:val="12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Funciones de dos variables.</w:t>
            </w:r>
          </w:p>
          <w:p w:rsidR="00FC086E" w:rsidRPr="005A032F" w:rsidRDefault="00FC086E" w:rsidP="00FC086E">
            <w:pPr>
              <w:numPr>
                <w:ilvl w:val="0"/>
                <w:numId w:val="12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Integrales dobles.</w:t>
            </w:r>
          </w:p>
          <w:p w:rsidR="00FC086E" w:rsidRDefault="00FC086E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6      </w:t>
            </w:r>
            <w:r>
              <w:rPr>
                <w:rFonts w:ascii="Verdana" w:hAnsi="Verdana"/>
                <w:b/>
                <w:i/>
                <w:sz w:val="18"/>
              </w:rPr>
              <w:t xml:space="preserve">  INTEGRALES IMPROPIAS</w:t>
            </w:r>
          </w:p>
          <w:p w:rsidR="00FC086E" w:rsidRPr="007F61F7" w:rsidRDefault="00FC086E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FC086E" w:rsidRPr="005A032F" w:rsidRDefault="00FC086E" w:rsidP="00682D10">
            <w:pPr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7        SERIES</w:t>
            </w:r>
          </w:p>
          <w:p w:rsidR="00FC086E" w:rsidRPr="005A032F" w:rsidRDefault="00FC086E" w:rsidP="00682D10">
            <w:pPr>
              <w:jc w:val="both"/>
              <w:rPr>
                <w:rFonts w:ascii="Verdana" w:hAnsi="Verdana"/>
                <w:sz w:val="16"/>
              </w:rPr>
            </w:pPr>
          </w:p>
          <w:p w:rsidR="00FC086E" w:rsidRPr="005A032F" w:rsidRDefault="00FC086E" w:rsidP="00FC086E">
            <w:pPr>
              <w:numPr>
                <w:ilvl w:val="0"/>
                <w:numId w:val="13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Definición de series: sumas parciales y suma de una serie.</w:t>
            </w:r>
          </w:p>
          <w:p w:rsidR="00FC086E" w:rsidRPr="005A032F" w:rsidRDefault="00FC086E" w:rsidP="00FC086E">
            <w:pPr>
              <w:numPr>
                <w:ilvl w:val="0"/>
                <w:numId w:val="13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Series geométrica y armónica.</w:t>
            </w:r>
          </w:p>
          <w:p w:rsidR="00FC086E" w:rsidRPr="005A032F" w:rsidRDefault="00FC086E" w:rsidP="00FC086E">
            <w:pPr>
              <w:numPr>
                <w:ilvl w:val="0"/>
                <w:numId w:val="13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Criterio de convergencia para series de términos positivos.</w:t>
            </w:r>
          </w:p>
          <w:p w:rsidR="00FC086E" w:rsidRPr="005A032F" w:rsidRDefault="00FC086E" w:rsidP="00FC086E">
            <w:pPr>
              <w:numPr>
                <w:ilvl w:val="0"/>
                <w:numId w:val="13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Series alternantes: criterio de </w:t>
            </w:r>
            <w:proofErr w:type="spellStart"/>
            <w:r w:rsidRPr="005A032F">
              <w:rPr>
                <w:rFonts w:ascii="Verdana" w:hAnsi="Verdana"/>
                <w:sz w:val="16"/>
              </w:rPr>
              <w:t>Leibnitz</w:t>
            </w:r>
            <w:proofErr w:type="spellEnd"/>
            <w:r w:rsidRPr="005A032F">
              <w:rPr>
                <w:rFonts w:ascii="Verdana" w:hAnsi="Verdana"/>
                <w:sz w:val="16"/>
              </w:rPr>
              <w:t>, convergencia absoluta y condicional.</w:t>
            </w:r>
          </w:p>
          <w:p w:rsidR="00FC086E" w:rsidRPr="005A032F" w:rsidRDefault="00FC086E" w:rsidP="00FC086E">
            <w:pPr>
              <w:numPr>
                <w:ilvl w:val="0"/>
                <w:numId w:val="13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Series de potencia.</w:t>
            </w:r>
          </w:p>
          <w:p w:rsidR="00FC086E" w:rsidRPr="005A032F" w:rsidRDefault="00FC086E" w:rsidP="00FC086E">
            <w:pPr>
              <w:numPr>
                <w:ilvl w:val="0"/>
                <w:numId w:val="13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Desarrollo de funciones en series de Taylor.</w:t>
            </w:r>
          </w:p>
          <w:p w:rsidR="00FC086E" w:rsidRPr="007F61F7" w:rsidRDefault="00FC086E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FC086E" w:rsidRPr="005A032F" w:rsidRDefault="00FC086E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8 </w:t>
            </w:r>
            <w:r>
              <w:rPr>
                <w:rFonts w:ascii="Verdana" w:hAnsi="Verdana"/>
                <w:b/>
                <w:i/>
                <w:sz w:val="18"/>
              </w:rPr>
              <w:t xml:space="preserve">       ECUACIONES DIFERENCIALES</w:t>
            </w:r>
            <w:r w:rsidRPr="005A032F">
              <w:rPr>
                <w:rFonts w:ascii="Verdana" w:hAnsi="Verdana"/>
                <w:b/>
                <w:i/>
                <w:sz w:val="18"/>
              </w:rPr>
              <w:t xml:space="preserve"> </w:t>
            </w:r>
          </w:p>
          <w:p w:rsidR="00FC086E" w:rsidRPr="005A032F" w:rsidRDefault="00FC086E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FC086E" w:rsidRPr="005A032F" w:rsidRDefault="00FC086E" w:rsidP="00FC086E">
            <w:pPr>
              <w:numPr>
                <w:ilvl w:val="0"/>
                <w:numId w:val="14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Modelación.</w:t>
            </w:r>
          </w:p>
          <w:p w:rsidR="00FC086E" w:rsidRPr="005A032F" w:rsidRDefault="00FC086E" w:rsidP="00FC086E">
            <w:pPr>
              <w:numPr>
                <w:ilvl w:val="0"/>
                <w:numId w:val="14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Ecuaciones lineales de primer orden.</w:t>
            </w:r>
          </w:p>
          <w:p w:rsidR="00FC086E" w:rsidRPr="005A032F" w:rsidRDefault="00FC086E" w:rsidP="00FC086E">
            <w:pPr>
              <w:numPr>
                <w:ilvl w:val="0"/>
                <w:numId w:val="14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Variables separables.</w:t>
            </w:r>
          </w:p>
          <w:p w:rsidR="00FC086E" w:rsidRPr="005A032F" w:rsidRDefault="00FC086E" w:rsidP="00FC086E">
            <w:pPr>
              <w:numPr>
                <w:ilvl w:val="0"/>
                <w:numId w:val="14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Problemas de aplicación.</w:t>
            </w:r>
          </w:p>
          <w:p w:rsidR="00FC086E" w:rsidRPr="005A032F" w:rsidRDefault="00FC086E" w:rsidP="00682D10">
            <w:pPr>
              <w:ind w:left="1440"/>
              <w:rPr>
                <w:rFonts w:ascii="Verdana" w:hAnsi="Verdana"/>
                <w:i/>
                <w:sz w:val="20"/>
              </w:rPr>
            </w:pPr>
          </w:p>
        </w:tc>
      </w:tr>
      <w:tr w:rsidR="00FC08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86E" w:rsidRPr="005A032F" w:rsidRDefault="00FC086E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FC08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FC086E" w:rsidRPr="005A032F" w:rsidRDefault="00FC086E" w:rsidP="00682D10">
            <w:pPr>
              <w:jc w:val="both"/>
              <w:rPr>
                <w:rFonts w:ascii="Verdana" w:hAnsi="Verdana"/>
                <w:sz w:val="20"/>
              </w:rPr>
            </w:pPr>
          </w:p>
          <w:p w:rsidR="00FC086E" w:rsidRPr="005A032F" w:rsidRDefault="00FC086E" w:rsidP="00FC086E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Larson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, </w:t>
            </w:r>
            <w:proofErr w:type="spellStart"/>
            <w:r w:rsidRPr="005A032F">
              <w:rPr>
                <w:rFonts w:ascii="Verdana" w:hAnsi="Verdana"/>
                <w:sz w:val="16"/>
              </w:rPr>
              <w:t>R</w:t>
            </w:r>
            <w:r>
              <w:rPr>
                <w:rFonts w:ascii="Verdana" w:hAnsi="Verdana"/>
                <w:sz w:val="16"/>
              </w:rPr>
              <w:t>oland</w:t>
            </w:r>
            <w:proofErr w:type="spellEnd"/>
            <w:r>
              <w:rPr>
                <w:rFonts w:ascii="Verdana" w:hAnsi="Verdana"/>
                <w:sz w:val="16"/>
              </w:rPr>
              <w:t xml:space="preserve"> E. y </w:t>
            </w:r>
            <w:proofErr w:type="spellStart"/>
            <w:r>
              <w:rPr>
                <w:rFonts w:ascii="Verdana" w:hAnsi="Verdana"/>
                <w:sz w:val="16"/>
              </w:rPr>
              <w:t>Hostetler</w:t>
            </w:r>
            <w:proofErr w:type="spellEnd"/>
            <w:r>
              <w:rPr>
                <w:rFonts w:ascii="Verdana" w:hAnsi="Verdana"/>
                <w:sz w:val="16"/>
              </w:rPr>
              <w:t>, Robert P.;</w:t>
            </w:r>
            <w:r w:rsidRPr="005A032F">
              <w:rPr>
                <w:rFonts w:ascii="Verdana" w:hAnsi="Verdana"/>
                <w:sz w:val="16"/>
              </w:rPr>
              <w:t xml:space="preserve"> Cálculo y Geometría Analítica, McGraw-Hill, 1989.</w:t>
            </w:r>
          </w:p>
          <w:p w:rsidR="00FC086E" w:rsidRPr="005A032F" w:rsidRDefault="00FC086E" w:rsidP="00FC086E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Thomas y </w:t>
            </w:r>
            <w:proofErr w:type="spellStart"/>
            <w:r>
              <w:rPr>
                <w:rFonts w:ascii="Verdana" w:hAnsi="Verdana"/>
                <w:sz w:val="16"/>
              </w:rPr>
              <w:t>Finney</w:t>
            </w:r>
            <w:proofErr w:type="spellEnd"/>
            <w:r>
              <w:rPr>
                <w:rFonts w:ascii="Verdana" w:hAnsi="Verdana"/>
                <w:sz w:val="16"/>
              </w:rPr>
              <w:t>;</w:t>
            </w:r>
            <w:r w:rsidRPr="005A032F">
              <w:rPr>
                <w:rFonts w:ascii="Verdana" w:hAnsi="Verdana"/>
                <w:sz w:val="16"/>
              </w:rPr>
              <w:t xml:space="preserve"> Cálculo con Geometría Analítica, Addison-Wesley Iberoamericana, 1987.</w:t>
            </w:r>
          </w:p>
          <w:p w:rsidR="00FC086E" w:rsidRPr="005A032F" w:rsidRDefault="00FC086E" w:rsidP="00FC086E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Granville</w:t>
            </w:r>
            <w:proofErr w:type="spellEnd"/>
            <w:r w:rsidRPr="005A032F">
              <w:rPr>
                <w:rFonts w:ascii="Verdana" w:hAnsi="Verdana"/>
                <w:sz w:val="16"/>
              </w:rPr>
              <w:t>, William A.</w:t>
            </w:r>
            <w:r>
              <w:rPr>
                <w:rFonts w:ascii="Verdana" w:hAnsi="Verdana"/>
                <w:sz w:val="16"/>
              </w:rPr>
              <w:t>;</w:t>
            </w:r>
            <w:r w:rsidRPr="005A032F">
              <w:rPr>
                <w:rFonts w:ascii="Verdana" w:hAnsi="Verdana"/>
                <w:sz w:val="16"/>
              </w:rPr>
              <w:t xml:space="preserve"> Cálculo Diferencial e Integral, </w:t>
            </w:r>
            <w:proofErr w:type="spellStart"/>
            <w:r w:rsidRPr="005A032F">
              <w:rPr>
                <w:rFonts w:ascii="Verdana" w:hAnsi="Verdana"/>
                <w:sz w:val="16"/>
              </w:rPr>
              <w:t>Limusa</w:t>
            </w:r>
            <w:proofErr w:type="spellEnd"/>
            <w:r w:rsidRPr="005A032F">
              <w:rPr>
                <w:rFonts w:ascii="Verdana" w:hAnsi="Verdana"/>
                <w:sz w:val="16"/>
              </w:rPr>
              <w:t>, 1980.</w:t>
            </w:r>
          </w:p>
          <w:p w:rsidR="00FC086E" w:rsidRPr="005A032F" w:rsidRDefault="00FC086E" w:rsidP="00FC086E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Drape</w:t>
            </w:r>
            <w:r>
              <w:rPr>
                <w:rFonts w:ascii="Verdana" w:hAnsi="Verdana"/>
                <w:sz w:val="16"/>
              </w:rPr>
              <w:t>r</w:t>
            </w:r>
            <w:proofErr w:type="spellEnd"/>
            <w:r>
              <w:rPr>
                <w:rFonts w:ascii="Verdana" w:hAnsi="Verdana"/>
                <w:sz w:val="16"/>
              </w:rPr>
              <w:t xml:space="preserve">, Jean E. y </w:t>
            </w:r>
            <w:proofErr w:type="spellStart"/>
            <w:r>
              <w:rPr>
                <w:rFonts w:ascii="Verdana" w:hAnsi="Verdana"/>
                <w:sz w:val="16"/>
              </w:rPr>
              <w:t>Klingmann</w:t>
            </w:r>
            <w:proofErr w:type="spellEnd"/>
            <w:r>
              <w:rPr>
                <w:rFonts w:ascii="Verdana" w:hAnsi="Verdana"/>
                <w:sz w:val="16"/>
              </w:rPr>
              <w:t>, Jane S.;</w:t>
            </w:r>
            <w:r w:rsidRPr="005A032F">
              <w:rPr>
                <w:rFonts w:ascii="Verdana" w:hAnsi="Verdana"/>
                <w:sz w:val="16"/>
              </w:rPr>
              <w:t xml:space="preserve"> Matemáticas para Administración y Economía, </w:t>
            </w:r>
            <w:proofErr w:type="spellStart"/>
            <w:r w:rsidRPr="005A032F">
              <w:rPr>
                <w:rFonts w:ascii="Verdana" w:hAnsi="Verdana"/>
                <w:sz w:val="16"/>
              </w:rPr>
              <w:t>Harla</w:t>
            </w:r>
            <w:proofErr w:type="spellEnd"/>
            <w:r w:rsidRPr="005A032F">
              <w:rPr>
                <w:rFonts w:ascii="Verdana" w:hAnsi="Verdana"/>
                <w:sz w:val="16"/>
              </w:rPr>
              <w:t>, 1976.</w:t>
            </w:r>
          </w:p>
          <w:p w:rsidR="00FC086E" w:rsidRPr="006729B4" w:rsidRDefault="00FC086E" w:rsidP="00FC086E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proofErr w:type="spellStart"/>
            <w:r w:rsidRPr="006729B4">
              <w:rPr>
                <w:rFonts w:ascii="Verdana" w:hAnsi="Verdana"/>
                <w:sz w:val="16"/>
              </w:rPr>
              <w:t>Ernest</w:t>
            </w:r>
            <w:proofErr w:type="spellEnd"/>
            <w:r w:rsidRPr="006729B4">
              <w:rPr>
                <w:rFonts w:ascii="Verdana" w:hAnsi="Verdana"/>
                <w:sz w:val="16"/>
              </w:rPr>
              <w:t xml:space="preserve"> F. </w:t>
            </w:r>
            <w:proofErr w:type="spellStart"/>
            <w:r w:rsidRPr="006729B4">
              <w:rPr>
                <w:rFonts w:ascii="Verdana" w:hAnsi="Verdana"/>
                <w:sz w:val="16"/>
              </w:rPr>
              <w:t>HAeussler</w:t>
            </w:r>
            <w:proofErr w:type="spellEnd"/>
            <w:r w:rsidRPr="006729B4">
              <w:rPr>
                <w:rFonts w:ascii="Verdana" w:hAnsi="Verdana"/>
                <w:sz w:val="16"/>
              </w:rPr>
              <w:t xml:space="preserve"> Jr. y Richa</w:t>
            </w:r>
            <w:r>
              <w:rPr>
                <w:rFonts w:ascii="Verdana" w:hAnsi="Verdana"/>
                <w:sz w:val="16"/>
              </w:rPr>
              <w:t>rd S. Paul;</w:t>
            </w:r>
            <w:r w:rsidRPr="006729B4">
              <w:rPr>
                <w:rFonts w:ascii="Verdana" w:hAnsi="Verdana"/>
                <w:sz w:val="16"/>
              </w:rPr>
              <w:t xml:space="preserve"> Matemáticas para Administración, Economía, Ciencias Sociales y de la Vida,  Prentice Hall Hispanoamericana, 1997.</w:t>
            </w:r>
          </w:p>
          <w:p w:rsidR="00FC086E" w:rsidRPr="005A032F" w:rsidRDefault="00FC086E" w:rsidP="00682D10">
            <w:pPr>
              <w:rPr>
                <w:rFonts w:ascii="Verdana" w:hAnsi="Verdana"/>
                <w:sz w:val="20"/>
              </w:rPr>
            </w:pPr>
          </w:p>
        </w:tc>
      </w:tr>
    </w:tbl>
    <w:p w:rsidR="00AC0E95" w:rsidRDefault="00AC0E95">
      <w:bookmarkStart w:id="0" w:name="_GoBack"/>
      <w:bookmarkEnd w:id="0"/>
    </w:p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65D4E"/>
    <w:multiLevelType w:val="multilevel"/>
    <w:tmpl w:val="4E08055A"/>
    <w:lvl w:ilvl="0">
      <w:start w:val="3"/>
      <w:numFmt w:val="none"/>
      <w:lvlText w:val="%13.1-"/>
      <w:lvlJc w:val="left"/>
      <w:pPr>
        <w:tabs>
          <w:tab w:val="num" w:pos="1428"/>
        </w:tabs>
        <w:ind w:left="1098" w:hanging="390"/>
      </w:pPr>
      <w:rPr>
        <w:rFonts w:hint="default"/>
      </w:rPr>
    </w:lvl>
    <w:lvl w:ilvl="1">
      <w:start w:val="3"/>
      <w:numFmt w:val="decimal"/>
      <w:lvlText w:val="%2.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">
    <w:nsid w:val="16BC6190"/>
    <w:multiLevelType w:val="multilevel"/>
    <w:tmpl w:val="0F2EC42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CED6614"/>
    <w:multiLevelType w:val="hybridMultilevel"/>
    <w:tmpl w:val="9860FFF0"/>
    <w:lvl w:ilvl="0" w:tplc="3028B684">
      <w:start w:val="1"/>
      <w:numFmt w:val="decimal"/>
      <w:lvlText w:val="5.%1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0AAD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2C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22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89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C01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3A1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4B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89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F6BB9"/>
    <w:multiLevelType w:val="hybridMultilevel"/>
    <w:tmpl w:val="CBA64A0C"/>
    <w:lvl w:ilvl="0" w:tplc="4D80C0C4">
      <w:start w:val="1"/>
      <w:numFmt w:val="decimal"/>
      <w:lvlText w:val="1.%1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39A0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44DF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34C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6A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6F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F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2B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7E7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2675F"/>
    <w:multiLevelType w:val="hybridMultilevel"/>
    <w:tmpl w:val="07521668"/>
    <w:lvl w:ilvl="0" w:tplc="FFA29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2B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F07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C7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0B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047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4A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417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EA4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F3990"/>
    <w:multiLevelType w:val="multilevel"/>
    <w:tmpl w:val="012C734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4B89063A"/>
    <w:multiLevelType w:val="hybridMultilevel"/>
    <w:tmpl w:val="1520C6EA"/>
    <w:lvl w:ilvl="0" w:tplc="2910B7EC">
      <w:start w:val="1"/>
      <w:numFmt w:val="decimal"/>
      <w:lvlText w:val="3.%1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D458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27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B64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E1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B08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526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47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1E5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E1BD4"/>
    <w:multiLevelType w:val="multilevel"/>
    <w:tmpl w:val="A5E268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5AA52756"/>
    <w:multiLevelType w:val="multilevel"/>
    <w:tmpl w:val="6EEA889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D320D71"/>
    <w:multiLevelType w:val="hybridMultilevel"/>
    <w:tmpl w:val="918AF0A2"/>
    <w:lvl w:ilvl="0" w:tplc="39FCEF4A">
      <w:start w:val="1"/>
      <w:numFmt w:val="decimal"/>
      <w:lvlText w:val="7.%1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6AC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E20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5C3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49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EE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0EE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FE8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A285D"/>
    <w:multiLevelType w:val="multilevel"/>
    <w:tmpl w:val="405C743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62D3133C"/>
    <w:multiLevelType w:val="hybridMultilevel"/>
    <w:tmpl w:val="F2D6B754"/>
    <w:lvl w:ilvl="0" w:tplc="B5C49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28CF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A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66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86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265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0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8A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3A2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266708"/>
    <w:multiLevelType w:val="hybridMultilevel"/>
    <w:tmpl w:val="9AC04A84"/>
    <w:lvl w:ilvl="0" w:tplc="752ED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1038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725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E5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293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5C8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AD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0D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3E9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376911"/>
    <w:multiLevelType w:val="hybridMultilevel"/>
    <w:tmpl w:val="F73EA3EC"/>
    <w:lvl w:ilvl="0" w:tplc="BA34FEEC">
      <w:start w:val="1"/>
      <w:numFmt w:val="decimal"/>
      <w:lvlText w:val="2.%1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B5C9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A0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025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E8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80D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F88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82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EA6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643E29"/>
    <w:multiLevelType w:val="hybridMultilevel"/>
    <w:tmpl w:val="DD8601DA"/>
    <w:lvl w:ilvl="0" w:tplc="896C73C0">
      <w:start w:val="1"/>
      <w:numFmt w:val="decimal"/>
      <w:lvlText w:val="8.%1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9C8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EC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AF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AC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42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20A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A9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81C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13"/>
  </w:num>
  <w:num w:numId="11">
    <w:abstractNumId w:val="6"/>
  </w:num>
  <w:num w:numId="12">
    <w:abstractNumId w:val="2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245E06"/>
    <w:rsid w:val="002C38FF"/>
    <w:rsid w:val="00AC0E95"/>
    <w:rsid w:val="00CA6902"/>
    <w:rsid w:val="00D1114B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2016-06-24T15:49:00Z</dcterms:created>
  <dcterms:modified xsi:type="dcterms:W3CDTF">2016-06-24T15:49:00Z</dcterms:modified>
</cp:coreProperties>
</file>